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C4B" w:rsidRDefault="007D0D88">
      <w:pPr>
        <w:widowControl/>
        <w:shd w:val="clear" w:color="auto" w:fill="FFFFFF"/>
        <w:spacing w:line="120" w:lineRule="auto"/>
        <w:jc w:val="center"/>
        <w:outlineLvl w:val="1"/>
        <w:rPr>
          <w:rFonts w:ascii="微软雅黑" w:eastAsia="微软雅黑" w:hAnsi="微软雅黑" w:cs="微软雅黑"/>
          <w:b/>
          <w:spacing w:val="8"/>
          <w:kern w:val="0"/>
          <w:sz w:val="36"/>
          <w:szCs w:val="36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spacing w:val="8"/>
          <w:kern w:val="0"/>
          <w:sz w:val="36"/>
          <w:szCs w:val="36"/>
        </w:rPr>
        <w:t>一教智慧教室精品直录播教室远程教学</w:t>
      </w:r>
    </w:p>
    <w:p w:rsidR="000F6C4B" w:rsidRDefault="007D0D88">
      <w:pPr>
        <w:widowControl/>
        <w:shd w:val="clear" w:color="auto" w:fill="FFFFFF"/>
        <w:spacing w:line="120" w:lineRule="auto"/>
        <w:jc w:val="center"/>
        <w:outlineLvl w:val="1"/>
        <w:rPr>
          <w:rFonts w:ascii="微软雅黑" w:eastAsia="微软雅黑" w:hAnsi="微软雅黑" w:cs="微软雅黑"/>
          <w:b/>
          <w:spacing w:val="8"/>
          <w:kern w:val="0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spacing w:val="8"/>
          <w:kern w:val="0"/>
          <w:sz w:val="36"/>
          <w:szCs w:val="36"/>
        </w:rPr>
        <w:t>使用须知</w:t>
      </w:r>
    </w:p>
    <w:p w:rsidR="000F6C4B" w:rsidRDefault="007D0D88">
      <w:pPr>
        <w:pStyle w:val="ad"/>
        <w:widowControl/>
        <w:numPr>
          <w:ilvl w:val="0"/>
          <w:numId w:val="1"/>
        </w:numPr>
        <w:shd w:val="clear" w:color="auto" w:fill="FFFFFF"/>
        <w:spacing w:line="120" w:lineRule="auto"/>
        <w:ind w:firstLineChars="0"/>
        <w:jc w:val="left"/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说明：本说明仅针对一教 8间精品直录播教室的使用，教室号分别为216/232/244/246/344/346/444/446。</w:t>
      </w:r>
    </w:p>
    <w:p w:rsidR="000F6C4B" w:rsidRDefault="007D0D88">
      <w:pPr>
        <w:pStyle w:val="ad"/>
        <w:widowControl/>
        <w:numPr>
          <w:ilvl w:val="0"/>
          <w:numId w:val="1"/>
        </w:numPr>
        <w:shd w:val="clear" w:color="auto" w:fill="FFFFFF"/>
        <w:spacing w:line="120" w:lineRule="auto"/>
        <w:ind w:firstLineChars="0"/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一教精品直录播教室使用操作步骤：</w:t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若教师计划临时借用一教智慧教室直录播教学，需提前先通过各学院教学秘书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向教务处提交申请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。</w:t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宋体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为更好的进行防疫期间直播教学，确保组织管理的严密性，经信息办与教务处沟通协调，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各位老师根据教务直播安排情况，在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台式机或笔记本电脑上可按如下方式的任意一种登录：</w:t>
      </w:r>
    </w:p>
    <w:p w:rsidR="000F6C4B" w:rsidRDefault="007D0D88">
      <w:pPr>
        <w:pStyle w:val="ad"/>
        <w:widowControl/>
        <w:numPr>
          <w:ilvl w:val="0"/>
          <w:numId w:val="3"/>
        </w:numPr>
        <w:shd w:val="clear" w:color="auto" w:fill="FFFFFF"/>
        <w:spacing w:line="120" w:lineRule="auto"/>
        <w:ind w:firstLine="512"/>
        <w:jc w:val="left"/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 xml:space="preserve">登录学校官网-信息门户（无需使用VPN登录）-more-  </w:t>
      </w:r>
      <w:r>
        <w:rPr>
          <w:rFonts w:ascii="微软雅黑" w:eastAsia="微软雅黑" w:hAnsi="微软雅黑" w:cs="微软雅黑" w:hint="eastAsia"/>
          <w:color w:val="FF0000"/>
          <w:spacing w:val="8"/>
          <w:kern w:val="0"/>
          <w:sz w:val="24"/>
          <w:szCs w:val="24"/>
        </w:rPr>
        <w:t>一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教精品录播课件平台，</w:t>
      </w:r>
      <w:r w:rsidRPr="00696553"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进行直播观看学习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。亦可在</w:t>
      </w:r>
      <w:r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  <w:t>我的应用直接搜索该平台登入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。</w:t>
      </w:r>
    </w:p>
    <w:p w:rsidR="000F6C4B" w:rsidRDefault="007D0D88">
      <w:pPr>
        <w:widowControl/>
        <w:shd w:val="clear" w:color="auto" w:fill="FFFFFF"/>
        <w:spacing w:line="120" w:lineRule="auto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b/>
          <w:bCs/>
          <w:noProof/>
          <w:color w:val="0000FF"/>
          <w:spacing w:val="8"/>
          <w:kern w:val="0"/>
          <w:sz w:val="24"/>
          <w:szCs w:val="24"/>
        </w:rPr>
        <w:drawing>
          <wp:inline distT="0" distB="0" distL="0" distR="0">
            <wp:extent cx="5267325" cy="2057400"/>
            <wp:effectExtent l="0" t="0" r="9525" b="0"/>
            <wp:docPr id="1" name="图片 1" descr="C:\Users\Administrator\Desktop\捕获精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捕获精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widowControl/>
        <w:shd w:val="clear" w:color="auto" w:fill="FFFFFF"/>
        <w:spacing w:line="120" w:lineRule="auto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bCs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5267325" cy="1809750"/>
            <wp:effectExtent l="0" t="0" r="9525" b="0"/>
            <wp:docPr id="3" name="图片 3" descr="C:\Users\Administrator\Desktop\捕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捕获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Chars="31" w:left="65" w:firstLine="512"/>
        <w:jc w:val="left"/>
        <w:rPr>
          <w:rFonts w:ascii="微软雅黑" w:eastAsia="微软雅黑" w:hAnsi="微软雅黑" w:cs="微软雅黑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pacing w:val="8"/>
          <w:kern w:val="0"/>
          <w:sz w:val="24"/>
          <w:szCs w:val="24"/>
        </w:rPr>
        <w:t>（2）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登录旧版信息门户（无需使用VPN登录）-教学科研-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一教精品教室录播课件，</w:t>
      </w: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 xml:space="preserve">进行直播观看学习。  </w:t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9865" cy="2314575"/>
            <wp:effectExtent l="0" t="0" r="317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有直录播任务的教师按照教务直录播排课安排，在上课时间到相应的教室正常上课即可（直录播系统根据上课时间自动提前2分钟开始、延后2分钟结束，无需老师任何操作）。</w:t>
      </w:r>
      <w:r>
        <w:rPr>
          <w:rFonts w:ascii="Microsoft YaHei UI" w:eastAsia="Microsoft YaHei UI" w:hAnsi="Microsoft YaHei UI" w:cs="宋体" w:hint="eastAsia"/>
          <w:b/>
          <w:bCs/>
          <w:color w:val="0000FF"/>
          <w:spacing w:val="8"/>
          <w:sz w:val="24"/>
          <w:szCs w:val="24"/>
        </w:rPr>
        <w:t>学生登录个人门户观看直播课程。</w:t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教师也可把本人课程的相应链接，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提前通过微信群、超星平台等渠道通知到学生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学生在上课时间内点击链接进行上课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（可电脑PC端、手机端观看，建议学生尽量使用电脑PC端查看，可同时查看直播老师课件内容）。</w:t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lastRenderedPageBreak/>
        <w:t>遇特殊情况如：大量学生无法登录，请及时在“</w:t>
      </w:r>
      <w:r>
        <w:rPr>
          <w:rFonts w:ascii="微软雅黑" w:eastAsia="微软雅黑" w:hAnsi="微软雅黑" w:cs="宋体" w:hint="eastAsia"/>
          <w:b/>
          <w:color w:val="7030A0"/>
          <w:spacing w:val="8"/>
          <w:kern w:val="0"/>
          <w:sz w:val="24"/>
          <w:szCs w:val="24"/>
        </w:rPr>
        <w:t>上理一教、卓越楼使用技术支持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”微信群里或@信息办技术支持人员，技术人员会单独给相应老师的课程链接。</w:t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 xml:space="preserve">老师在电脑端观看直播： </w:t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72405" cy="3199765"/>
            <wp:effectExtent l="0" t="0" r="635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点击“观看直播”按钮进行观看。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74310" cy="2475230"/>
            <wp:effectExtent l="0" t="0" r="13970" b="889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在上方显示课程名称和主讲老师名字，点击“云直播”进行观看。</w:t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lastRenderedPageBreak/>
        <w:t>点击“个人中心”下“录播计划”模块，可以查看老师自己正在直播录制的课程计划。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9230" cy="1831340"/>
            <wp:effectExtent l="0" t="0" r="3810" b="1270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直录播结束后，老师点击“个人中心”下“资源管理”模块，可以查看老师自已录制完成的课程视频。可以选择“下载”相应文件。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70500" cy="1932305"/>
            <wp:effectExtent l="0" t="0" r="2540" b="317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993" w:firstLineChars="0" w:hanging="426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学生在电脑端观看直播：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264150" cy="2247900"/>
            <wp:effectExtent l="0" t="0" r="8890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lastRenderedPageBreak/>
        <w:t>学生可以查看正在直播的视频和即将开始的直播。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/>
          <w:bCs/>
          <w:color w:val="FF0000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点击“观看直播”即可。</w:t>
      </w:r>
    </w:p>
    <w:p w:rsidR="000F6C4B" w:rsidRDefault="007D0D88">
      <w:pPr>
        <w:pStyle w:val="ad"/>
        <w:widowControl/>
        <w:numPr>
          <w:ilvl w:val="0"/>
          <w:numId w:val="2"/>
        </w:numPr>
        <w:shd w:val="clear" w:color="auto" w:fill="FFFFFF"/>
        <w:spacing w:line="120" w:lineRule="auto"/>
        <w:ind w:left="1060" w:firstLineChars="0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移动端登录方式：使用手机、Pad等移动设备观看直播需要直接进入小程序进行观看。</w:t>
      </w:r>
    </w:p>
    <w:p w:rsidR="000F6C4B" w:rsidRDefault="007D0D88">
      <w:pPr>
        <w:pStyle w:val="ad"/>
        <w:widowControl/>
        <w:numPr>
          <w:ilvl w:val="0"/>
          <w:numId w:val="5"/>
        </w:numPr>
        <w:shd w:val="clear" w:color="auto" w:fill="FFFFFF"/>
        <w:spacing w:line="120" w:lineRule="auto"/>
        <w:ind w:left="340" w:firstLine="512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识别二维码，进入微信小程序：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center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934335" cy="2686685"/>
            <wp:effectExtent l="0" t="0" r="6985" b="1079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numPr>
          <w:ilvl w:val="0"/>
          <w:numId w:val="5"/>
        </w:numPr>
        <w:shd w:val="clear" w:color="auto" w:fill="FFFFFF"/>
        <w:spacing w:line="120" w:lineRule="auto"/>
        <w:ind w:left="340" w:firstLine="512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点击右下角“我的”，先绑定微信手机号，然后点击学校身份认证（搜索</w:t>
      </w:r>
      <w:r>
        <w:rPr>
          <w:rFonts w:ascii="微软雅黑" w:eastAsia="微软雅黑" w:hAnsi="微软雅黑" w:cs="微软雅黑" w:hint="eastAsia"/>
          <w:b/>
          <w:color w:val="0000FF"/>
          <w:spacing w:val="8"/>
          <w:kern w:val="0"/>
          <w:sz w:val="24"/>
          <w:szCs w:val="24"/>
        </w:rPr>
        <w:t>上海理工大学</w:t>
      </w: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）：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644775" cy="3521075"/>
            <wp:effectExtent l="0" t="0" r="6985" b="1460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numPr>
          <w:ilvl w:val="0"/>
          <w:numId w:val="5"/>
        </w:numPr>
        <w:shd w:val="clear" w:color="auto" w:fill="FFFFFF"/>
        <w:spacing w:line="120" w:lineRule="auto"/>
        <w:ind w:left="340" w:firstLine="512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然后再输入学号/工号 及密码。</w:t>
      </w:r>
      <w:r>
        <w:rPr>
          <w:rFonts w:ascii="微软雅黑" w:eastAsia="微软雅黑" w:hAnsi="微软雅黑" w:cs="微软雅黑" w:hint="eastAsia"/>
          <w:b/>
          <w:color w:val="0000FF"/>
          <w:spacing w:val="8"/>
          <w:kern w:val="0"/>
          <w:sz w:val="24"/>
          <w:szCs w:val="24"/>
        </w:rPr>
        <w:t>说明：</w:t>
      </w: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由于系统要求，这里学号/工号 及密码都是设置为（usst+工号或usst+学号），如</w:t>
      </w:r>
      <w:r>
        <w:rPr>
          <w:rFonts w:ascii="微软雅黑" w:eastAsia="微软雅黑" w:hAnsi="微软雅黑" w:cs="微软雅黑" w:hint="eastAsia"/>
          <w:b/>
          <w:color w:val="FF0000"/>
          <w:spacing w:val="8"/>
          <w:kern w:val="0"/>
          <w:sz w:val="24"/>
          <w:szCs w:val="24"/>
        </w:rPr>
        <w:t>usst10001</w:t>
      </w:r>
      <w:r>
        <w:rPr>
          <w:rFonts w:ascii="微软雅黑" w:eastAsia="微软雅黑" w:hAnsi="微软雅黑" w:cs="微软雅黑" w:hint="eastAsia"/>
          <w:b/>
          <w:spacing w:val="8"/>
          <w:kern w:val="0"/>
          <w:sz w:val="24"/>
          <w:szCs w:val="24"/>
        </w:rPr>
        <w:t>，</w:t>
      </w:r>
      <w:r>
        <w:rPr>
          <w:rFonts w:ascii="微软雅黑" w:eastAsia="微软雅黑" w:hAnsi="微软雅黑" w:cs="微软雅黑" w:hint="eastAsia"/>
          <w:b/>
          <w:color w:val="000000" w:themeColor="text1"/>
          <w:spacing w:val="8"/>
          <w:kern w:val="0"/>
          <w:sz w:val="24"/>
          <w:szCs w:val="24"/>
        </w:rPr>
        <w:t>最后确认绑定。</w:t>
      </w:r>
      <w:r>
        <w:rPr>
          <w:rStyle w:val="aa"/>
          <w:rFonts w:ascii="微软雅黑" w:eastAsia="微软雅黑" w:hAnsi="微软雅黑" w:hint="eastAsia"/>
          <w:color w:val="FF0000"/>
          <w:sz w:val="23"/>
          <w:szCs w:val="23"/>
          <w:shd w:val="clear" w:color="auto" w:fill="FFFFFF"/>
        </w:rPr>
        <w:t>注意：身份绑定的时候，输入完账号密码，点击空白处关闭键盘后再点击确认绑定。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center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754630" cy="2633980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r="-3286" b="2690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numPr>
          <w:ilvl w:val="0"/>
          <w:numId w:val="5"/>
        </w:numPr>
        <w:shd w:val="clear" w:color="auto" w:fill="FFFFFF"/>
        <w:spacing w:line="120" w:lineRule="auto"/>
        <w:ind w:left="340" w:firstLine="512"/>
        <w:jc w:val="left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  <w:t>点击录播版块下面得更多精彩录播，进入列表界面，按照标题检索直播，点击缩略图进行观看。</w:t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leftChars="200" w:left="420" w:firstLineChars="0" w:firstLine="0"/>
        <w:jc w:val="center"/>
        <w:rPr>
          <w:rFonts w:ascii="微软雅黑" w:eastAsia="微软雅黑" w:hAnsi="微软雅黑" w:cs="微软雅黑"/>
          <w:b/>
          <w:color w:val="000000" w:themeColor="text1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515235" cy="3159125"/>
            <wp:effectExtent l="0" t="0" r="14605" b="1079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4673" r="2111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4B" w:rsidRDefault="007D0D88">
      <w:pPr>
        <w:pStyle w:val="ad"/>
        <w:widowControl/>
        <w:shd w:val="clear" w:color="auto" w:fill="FFFFFF"/>
        <w:spacing w:line="120" w:lineRule="auto"/>
        <w:ind w:firstLineChars="0" w:firstLine="0"/>
        <w:jc w:val="left"/>
        <w:rPr>
          <w:rFonts w:ascii="微软雅黑" w:eastAsia="微软雅黑" w:hAnsi="微软雅黑" w:cs="微软雅黑"/>
          <w:bCs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spacing w:val="8"/>
          <w:kern w:val="0"/>
          <w:sz w:val="24"/>
          <w:szCs w:val="24"/>
        </w:rPr>
        <w:t>注意：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直播期间，教师可通过自带笔记本、手机等，</w:t>
      </w: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利用微信群、QQ群、超星等品台和渠道与学生进行互动</w:t>
      </w:r>
      <w:r>
        <w:rPr>
          <w:rFonts w:ascii="微软雅黑" w:eastAsia="微软雅黑" w:hAnsi="微软雅黑" w:cs="微软雅黑" w:hint="eastAsia"/>
          <w:bCs/>
          <w:spacing w:val="8"/>
          <w:kern w:val="0"/>
          <w:sz w:val="24"/>
          <w:szCs w:val="24"/>
        </w:rPr>
        <w:t>，过程中出现问题及时与信息办技术人员联系处理。</w:t>
      </w:r>
    </w:p>
    <w:p w:rsidR="000F6C4B" w:rsidRDefault="007D0D88">
      <w:pPr>
        <w:pStyle w:val="ad"/>
        <w:widowControl/>
        <w:numPr>
          <w:ilvl w:val="0"/>
          <w:numId w:val="1"/>
        </w:numPr>
        <w:shd w:val="clear" w:color="auto" w:fill="FFFFFF"/>
        <w:spacing w:line="120" w:lineRule="auto"/>
        <w:ind w:firstLineChars="0"/>
        <w:rPr>
          <w:rFonts w:ascii="微软雅黑" w:eastAsia="微软雅黑" w:hAnsi="微软雅黑" w:cs="微软雅黑"/>
          <w:b/>
          <w:bCs/>
          <w:color w:val="0000FF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pacing w:val="8"/>
          <w:kern w:val="0"/>
          <w:sz w:val="24"/>
          <w:szCs w:val="24"/>
        </w:rPr>
        <w:t>直播教学的若干建议:</w:t>
      </w:r>
    </w:p>
    <w:p w:rsidR="000F6C4B" w:rsidRDefault="007D0D88">
      <w:pPr>
        <w:tabs>
          <w:tab w:val="left" w:pos="720"/>
        </w:tabs>
        <w:autoSpaceDE w:val="0"/>
        <w:autoSpaceDN w:val="0"/>
        <w:adjustRightInd w:val="0"/>
        <w:spacing w:line="120" w:lineRule="auto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spacing w:val="8"/>
          <w:kern w:val="0"/>
          <w:sz w:val="24"/>
          <w:szCs w:val="24"/>
        </w:rPr>
        <w:t xml:space="preserve">    </w:t>
      </w: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为保证达到最佳直播效果，以下为十条善意提醒：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教师用电脑复制链接，确保分发链接不出错；提示学生尽量用电脑观看直播，可切换PPT小窗；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ppt课件深蓝色背景、白色粗体字，直播效果会更好；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适当灯光亮色衣服画面更清晰；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水滴麦(话筒），第一次上课课前到一教326值班室签字领取。以后自己保管，每次课前充足电，带好水滴麦，不要被衣物所遮挡，水滴麦请提前充足电量</w:t>
      </w: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；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动作引导摄像头，老师不要频繁走动，讲PPT时一般站屏幕右侧效果较好；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lastRenderedPageBreak/>
        <w:t>师生互动注意会有十几秒时间的延迟；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旁边手机或电脑自己也可监控直播；(注意音量要小些，否则声音又会直播出去，影响直播音效)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精品录播八间教室稍有不同，需要关注；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突发情况不要慌，继续讲，即使万一直播中断也还有录播视频；</w:t>
      </w:r>
    </w:p>
    <w:p w:rsidR="000F6C4B" w:rsidRDefault="007D0D88">
      <w:pPr>
        <w:pStyle w:val="ad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line="120" w:lineRule="auto"/>
        <w:ind w:firstLineChars="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直播提前准备好，第二天课后下载直播视频，方便分享。</w:t>
      </w:r>
    </w:p>
    <w:p w:rsidR="000F6C4B" w:rsidRDefault="007D0D88">
      <w:pPr>
        <w:pStyle w:val="ad"/>
        <w:tabs>
          <w:tab w:val="left" w:pos="720"/>
        </w:tabs>
        <w:autoSpaceDE w:val="0"/>
        <w:autoSpaceDN w:val="0"/>
        <w:adjustRightInd w:val="0"/>
        <w:spacing w:line="120" w:lineRule="auto"/>
        <w:ind w:left="567" w:firstLineChars="0" w:firstLine="0"/>
        <w:jc w:val="left"/>
        <w:rPr>
          <w:rFonts w:ascii="微软雅黑" w:eastAsia="微软雅黑" w:hAnsi="微软雅黑" w:cs="微软雅黑"/>
          <w:b/>
          <w:color w:val="00206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8"/>
          <w:kern w:val="0"/>
          <w:sz w:val="24"/>
          <w:szCs w:val="24"/>
        </w:rPr>
        <w:t>特别注意：各位老师上课一定要打开话筒，同时注意教室内功放喇叭的声音是否有，没有的话学生是听不到声音的。如发现功放喇叭没扩音，请及时打开或更换话筒。</w:t>
      </w:r>
    </w:p>
    <w:sectPr w:rsidR="000F6C4B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635" w:rsidRDefault="007E3635">
      <w:r>
        <w:separator/>
      </w:r>
    </w:p>
  </w:endnote>
  <w:endnote w:type="continuationSeparator" w:id="0">
    <w:p w:rsidR="007E3635" w:rsidRDefault="007E3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1023380"/>
    </w:sdtPr>
    <w:sdtEndPr/>
    <w:sdtContent>
      <w:p w:rsidR="000F6C4B" w:rsidRDefault="007D0D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424" w:rsidRPr="006E0424">
          <w:rPr>
            <w:noProof/>
            <w:lang w:val="zh-CN"/>
          </w:rPr>
          <w:t>1</w:t>
        </w:r>
        <w:r>
          <w:fldChar w:fldCharType="end"/>
        </w:r>
      </w:p>
    </w:sdtContent>
  </w:sdt>
  <w:p w:rsidR="000F6C4B" w:rsidRDefault="000F6C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635" w:rsidRDefault="007E3635">
      <w:r>
        <w:separator/>
      </w:r>
    </w:p>
  </w:footnote>
  <w:footnote w:type="continuationSeparator" w:id="0">
    <w:p w:rsidR="007E3635" w:rsidRDefault="007E3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ED4E21"/>
    <w:multiLevelType w:val="singleLevel"/>
    <w:tmpl w:val="E7ED4E21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487C909F"/>
    <w:multiLevelType w:val="singleLevel"/>
    <w:tmpl w:val="487C909F"/>
    <w:lvl w:ilvl="0">
      <w:start w:val="1"/>
      <w:numFmt w:val="decimal"/>
      <w:suff w:val="space"/>
      <w:lvlText w:val="（%1）"/>
      <w:lvlJc w:val="left"/>
      <w:pPr>
        <w:ind w:left="975" w:firstLine="0"/>
      </w:pPr>
      <w:rPr>
        <w:rFonts w:hint="default"/>
        <w:color w:val="auto"/>
      </w:rPr>
    </w:lvl>
  </w:abstractNum>
  <w:abstractNum w:abstractNumId="2" w15:restartNumberingAfterBreak="0">
    <w:nsid w:val="5767257F"/>
    <w:multiLevelType w:val="singleLevel"/>
    <w:tmpl w:val="5767257F"/>
    <w:lvl w:ilvl="0">
      <w:start w:val="4"/>
      <w:numFmt w:val="decimal"/>
      <w:suff w:val="space"/>
      <w:lvlText w:val="（%1）"/>
      <w:lvlJc w:val="left"/>
      <w:rPr>
        <w:rFonts w:hint="default"/>
        <w:color w:val="auto"/>
      </w:rPr>
    </w:lvl>
  </w:abstractNum>
  <w:abstractNum w:abstractNumId="3" w15:restartNumberingAfterBreak="0">
    <w:nsid w:val="705C57BB"/>
    <w:multiLevelType w:val="multilevel"/>
    <w:tmpl w:val="705C57BB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3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5EE0213"/>
    <w:multiLevelType w:val="multilevel"/>
    <w:tmpl w:val="75EE0213"/>
    <w:lvl w:ilvl="0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80" w:hanging="420"/>
      </w:pPr>
    </w:lvl>
    <w:lvl w:ilvl="2">
      <w:start w:val="1"/>
      <w:numFmt w:val="lowerRoman"/>
      <w:lvlText w:val="%3."/>
      <w:lvlJc w:val="right"/>
      <w:pPr>
        <w:ind w:left="1800" w:hanging="420"/>
      </w:pPr>
    </w:lvl>
    <w:lvl w:ilvl="3">
      <w:start w:val="1"/>
      <w:numFmt w:val="decimal"/>
      <w:lvlText w:val="%4."/>
      <w:lvlJc w:val="left"/>
      <w:pPr>
        <w:ind w:left="2220" w:hanging="420"/>
      </w:pPr>
    </w:lvl>
    <w:lvl w:ilvl="4">
      <w:start w:val="1"/>
      <w:numFmt w:val="lowerLetter"/>
      <w:lvlText w:val="%5)"/>
      <w:lvlJc w:val="left"/>
      <w:pPr>
        <w:ind w:left="2640" w:hanging="420"/>
      </w:pPr>
    </w:lvl>
    <w:lvl w:ilvl="5">
      <w:start w:val="1"/>
      <w:numFmt w:val="lowerRoman"/>
      <w:lvlText w:val="%6."/>
      <w:lvlJc w:val="right"/>
      <w:pPr>
        <w:ind w:left="3060" w:hanging="420"/>
      </w:pPr>
    </w:lvl>
    <w:lvl w:ilvl="6">
      <w:start w:val="1"/>
      <w:numFmt w:val="decimal"/>
      <w:lvlText w:val="%7."/>
      <w:lvlJc w:val="left"/>
      <w:pPr>
        <w:ind w:left="3480" w:hanging="420"/>
      </w:pPr>
    </w:lvl>
    <w:lvl w:ilvl="7">
      <w:start w:val="1"/>
      <w:numFmt w:val="lowerLetter"/>
      <w:lvlText w:val="%8)"/>
      <w:lvlJc w:val="left"/>
      <w:pPr>
        <w:ind w:left="3900" w:hanging="420"/>
      </w:pPr>
    </w:lvl>
    <w:lvl w:ilvl="8">
      <w:start w:val="1"/>
      <w:numFmt w:val="lowerRoman"/>
      <w:lvlText w:val="%9."/>
      <w:lvlJc w:val="right"/>
      <w:pPr>
        <w:ind w:left="4320" w:hanging="420"/>
      </w:pPr>
    </w:lvl>
  </w:abstractNum>
  <w:abstractNum w:abstractNumId="5" w15:restartNumberingAfterBreak="0">
    <w:nsid w:val="77E85280"/>
    <w:multiLevelType w:val="multilevel"/>
    <w:tmpl w:val="77E85280"/>
    <w:lvl w:ilvl="0">
      <w:start w:val="1"/>
      <w:numFmt w:val="decimal"/>
      <w:lvlText w:val="%1."/>
      <w:lvlJc w:val="left"/>
      <w:pPr>
        <w:ind w:left="987" w:hanging="420"/>
      </w:pPr>
    </w:lvl>
    <w:lvl w:ilvl="1">
      <w:start w:val="1"/>
      <w:numFmt w:val="decimal"/>
      <w:lvlText w:val="%2、"/>
      <w:lvlJc w:val="left"/>
      <w:pPr>
        <w:ind w:left="1707" w:hanging="72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B8E"/>
    <w:rsid w:val="000F6C4B"/>
    <w:rsid w:val="00134793"/>
    <w:rsid w:val="0016263C"/>
    <w:rsid w:val="001833FA"/>
    <w:rsid w:val="001B78F0"/>
    <w:rsid w:val="002116DB"/>
    <w:rsid w:val="00290EE6"/>
    <w:rsid w:val="002E13D2"/>
    <w:rsid w:val="002F6422"/>
    <w:rsid w:val="00314A61"/>
    <w:rsid w:val="00357267"/>
    <w:rsid w:val="003726A2"/>
    <w:rsid w:val="00465388"/>
    <w:rsid w:val="004E077B"/>
    <w:rsid w:val="005E4F7C"/>
    <w:rsid w:val="005F6CCE"/>
    <w:rsid w:val="0060062E"/>
    <w:rsid w:val="00696553"/>
    <w:rsid w:val="006E0424"/>
    <w:rsid w:val="00700088"/>
    <w:rsid w:val="007144EA"/>
    <w:rsid w:val="007977F6"/>
    <w:rsid w:val="007D0D88"/>
    <w:rsid w:val="007E3635"/>
    <w:rsid w:val="008941A7"/>
    <w:rsid w:val="008A4BDE"/>
    <w:rsid w:val="008A7890"/>
    <w:rsid w:val="008C7AC3"/>
    <w:rsid w:val="008F2646"/>
    <w:rsid w:val="00930FFE"/>
    <w:rsid w:val="009C7CE2"/>
    <w:rsid w:val="009E35FD"/>
    <w:rsid w:val="00A26CE6"/>
    <w:rsid w:val="00A375C9"/>
    <w:rsid w:val="00A377A7"/>
    <w:rsid w:val="00A411B1"/>
    <w:rsid w:val="00A5211F"/>
    <w:rsid w:val="00A604FE"/>
    <w:rsid w:val="00A6169C"/>
    <w:rsid w:val="00AD2827"/>
    <w:rsid w:val="00B23114"/>
    <w:rsid w:val="00B50B8E"/>
    <w:rsid w:val="00B84CDB"/>
    <w:rsid w:val="00B86E2D"/>
    <w:rsid w:val="00C93679"/>
    <w:rsid w:val="00DA3D2F"/>
    <w:rsid w:val="00DF394D"/>
    <w:rsid w:val="00E66DB3"/>
    <w:rsid w:val="00EE147D"/>
    <w:rsid w:val="00EF065D"/>
    <w:rsid w:val="00F37F5C"/>
    <w:rsid w:val="00F91BB5"/>
    <w:rsid w:val="00F95B9F"/>
    <w:rsid w:val="04646BA7"/>
    <w:rsid w:val="0E682B45"/>
    <w:rsid w:val="127F6591"/>
    <w:rsid w:val="14BD3716"/>
    <w:rsid w:val="1E9C3888"/>
    <w:rsid w:val="202951AB"/>
    <w:rsid w:val="209C3DEC"/>
    <w:rsid w:val="227E586A"/>
    <w:rsid w:val="22896890"/>
    <w:rsid w:val="24C51EFB"/>
    <w:rsid w:val="2AD46A6E"/>
    <w:rsid w:val="407D4060"/>
    <w:rsid w:val="41984AF9"/>
    <w:rsid w:val="46C611EB"/>
    <w:rsid w:val="60B07FE9"/>
    <w:rsid w:val="708E11F9"/>
    <w:rsid w:val="73C37D14"/>
    <w:rsid w:val="7DE06EC2"/>
    <w:rsid w:val="7F4E1F9F"/>
    <w:rsid w:val="7FB9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B0379D-8982-4D71-A29A-39D0DD3E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等线" w:hAnsi="等线" w:cs="等线"/>
      <w:color w:val="00000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dmt311</dc:creator>
  <cp:lastModifiedBy>leo</cp:lastModifiedBy>
  <cp:revision>2</cp:revision>
  <dcterms:created xsi:type="dcterms:W3CDTF">2022-03-03T05:13:00Z</dcterms:created>
  <dcterms:modified xsi:type="dcterms:W3CDTF">2022-03-03T05:13:00Z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E8E7097776DE4506AF6169B674EB770D</vt:lpwstr>
  </property>
</Properties>
</file>