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E3" w:rsidRDefault="00F738F5">
      <w:pPr>
        <w:widowControl/>
        <w:shd w:val="clear" w:color="auto" w:fill="FFFFFF"/>
        <w:spacing w:line="120" w:lineRule="auto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一教智慧教室</w:t>
      </w: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常态化</w:t>
      </w: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直录播远程教学</w:t>
      </w:r>
    </w:p>
    <w:p w:rsidR="000435E3" w:rsidRDefault="00F738F5">
      <w:pPr>
        <w:widowControl/>
        <w:shd w:val="clear" w:color="auto" w:fill="FFFFFF"/>
        <w:spacing w:line="120" w:lineRule="auto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使用</w:t>
      </w: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须知</w:t>
      </w:r>
    </w:p>
    <w:p w:rsidR="000435E3" w:rsidRDefault="00F738F5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说明：本说明主要是针对一教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>除了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 xml:space="preserve"> 8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>间教室（教室号为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>216/232/244/246/344/346/444/446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>）之外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的其余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91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间常态化直录播的使用。</w:t>
      </w:r>
    </w:p>
    <w:p w:rsidR="000435E3" w:rsidRDefault="00F738F5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操作步骤：</w:t>
      </w:r>
    </w:p>
    <w:p w:rsidR="000435E3" w:rsidRDefault="002B4152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若教师计划临时借用</w:t>
      </w:r>
      <w:bookmarkStart w:id="0" w:name="_GoBack"/>
      <w:bookmarkEnd w:id="0"/>
      <w:r w:rsidR="00F738F5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一教智慧教室直录播教学，需提前先通过各学院教学秘书</w:t>
      </w:r>
      <w:r w:rsidR="00F738F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向教务处提交申请</w:t>
      </w:r>
      <w:r w:rsidR="00F738F5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</w:p>
    <w:p w:rsidR="000435E3" w:rsidRDefault="00F738F5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/>
          <w:bCs/>
          <w:spacing w:val="8"/>
          <w:kern w:val="0"/>
          <w:szCs w:val="21"/>
        </w:rPr>
        <w:t>为更好的进行防疫期间直播教学，确保组织管理的严密性，经信息办与教务处沟通协调，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各位老师根据教务直播安排情况，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常态化录播：按如下方式登录：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学校官网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信息门户（无需使用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VPN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登录）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教学科研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智慧教室直录播云平台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，进行直播观看学习。</w:t>
      </w:r>
    </w:p>
    <w:p w:rsidR="000435E3" w:rsidRDefault="00F738F5">
      <w:pPr>
        <w:pStyle w:val="ad"/>
        <w:widowControl/>
        <w:shd w:val="clear" w:color="auto" w:fill="FFFFFF"/>
        <w:spacing w:line="120" w:lineRule="auto"/>
        <w:ind w:leftChars="200" w:left="420" w:firstLineChars="0" w:firstLine="0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1770" cy="2350135"/>
            <wp:effectExtent l="0" t="0" r="1270" b="1206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E3" w:rsidRDefault="00F738F5">
      <w:pPr>
        <w:pStyle w:val="ad"/>
        <w:widowControl/>
        <w:shd w:val="clear" w:color="auto" w:fill="FFFFFF"/>
        <w:spacing w:line="120" w:lineRule="auto"/>
        <w:ind w:left="567" w:firstLine="452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Cs w:val="21"/>
        </w:rPr>
        <w:t>或者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直接在学校主页右下角“我的常用”中，点击“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智慧教室直录播云平台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”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进入直播。</w:t>
      </w:r>
    </w:p>
    <w:p w:rsidR="000435E3" w:rsidRDefault="00F738F5">
      <w:pPr>
        <w:pStyle w:val="ad"/>
        <w:widowControl/>
        <w:shd w:val="clear" w:color="auto" w:fill="FFFFFF"/>
        <w:spacing w:line="120" w:lineRule="auto"/>
        <w:ind w:left="567" w:firstLineChars="34" w:firstLine="71"/>
        <w:jc w:val="center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189855" cy="166116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E3" w:rsidRDefault="000435E3">
      <w:pPr>
        <w:pStyle w:val="ad"/>
        <w:widowControl/>
        <w:shd w:val="clear" w:color="auto" w:fill="FFFFFF"/>
        <w:spacing w:line="120" w:lineRule="auto"/>
        <w:ind w:left="567" w:firstLine="452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:rsidR="000435E3" w:rsidRDefault="00F738F5">
      <w:pPr>
        <w:pStyle w:val="ad"/>
        <w:widowControl/>
        <w:shd w:val="clear" w:color="auto" w:fill="FFFFFF"/>
        <w:spacing w:line="120" w:lineRule="auto"/>
        <w:ind w:left="452" w:hangingChars="200" w:hanging="452"/>
        <w:jc w:val="center"/>
      </w:pP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 xml:space="preserve"> </w:t>
      </w:r>
    </w:p>
    <w:p w:rsidR="000435E3" w:rsidRDefault="00F738F5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遇特殊情况如：大量学生无法登录，请及时在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“</w:t>
      </w:r>
      <w:r>
        <w:rPr>
          <w:rFonts w:ascii="微软雅黑" w:eastAsia="微软雅黑" w:hAnsi="微软雅黑" w:cs="宋体" w:hint="eastAsia"/>
          <w:b/>
          <w:color w:val="7030A0"/>
          <w:spacing w:val="8"/>
          <w:kern w:val="0"/>
          <w:szCs w:val="21"/>
        </w:rPr>
        <w:t>上理一教使用技术支持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”微信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群里或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@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信息办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技术支持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人员，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技术人员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会单独给相应老师的课程链接。</w:t>
      </w:r>
    </w:p>
    <w:p w:rsidR="000435E3" w:rsidRDefault="00F738F5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教师把本人课程的相应链接，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提前通过微信群、超星平台等渠道通知到学生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。有直录播任务的教师按照教务直录播排课安排，在上课时间到相应的教室正常上课即可（直录播系统根据上课时间自动提前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分钟开始、延后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分钟结束，无需老师任何操作）。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学生在上课时间内点击链接进行上课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（可电脑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PC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端、手机端观看，建议学生尽量使用电脑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PC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端查看，可同时查看直播老师课件内容）。</w:t>
      </w:r>
    </w:p>
    <w:p w:rsidR="000435E3" w:rsidRDefault="00F738F5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直录播结束后，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老师可在第二天进入信息门户——教学科研——智慧教室直录播云平台，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对已直录播结束的课程进行视频文件下载，进行剪辑。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如有平行班上课需求的可将视频文件通过超星等第三方平台上传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，进行平行班远程授课。</w:t>
      </w:r>
    </w:p>
    <w:p w:rsidR="000435E3" w:rsidRDefault="00F738F5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1060" w:firstLineChars="0" w:hanging="42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合班授课的学生正常进行门户登录观看学习，生成的直录播视频文件在教务指定的老师门户下。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如需合班其他老师观看，请进合班指定的老师进入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lastRenderedPageBreak/>
        <w:t>直录播平台中个人空间，有科目授权，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老师可以针对自己的课程进行授权，这样相应的老师也可以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进行查看直录播情况。</w:t>
      </w:r>
    </w:p>
    <w:p w:rsidR="000435E3" w:rsidRDefault="00F738F5">
      <w:pPr>
        <w:pStyle w:val="ad"/>
        <w:widowControl/>
        <w:shd w:val="clear" w:color="auto" w:fill="FFFFFF"/>
        <w:spacing w:line="120" w:lineRule="auto"/>
        <w:ind w:left="993" w:firstLineChars="0" w:firstLine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spacing w:val="8"/>
          <w:kern w:val="0"/>
          <w:szCs w:val="21"/>
        </w:rPr>
        <w:t>说明：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直播期间，教师可通过自带笔记本、手机等，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利用微信群、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QQ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群、超星等品台和渠道与学生进行互动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，过程中出现问题及时与信息办技术人员联系处理。</w:t>
      </w:r>
    </w:p>
    <w:p w:rsidR="000435E3" w:rsidRDefault="00F738F5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直播教学的若干建议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:</w:t>
      </w:r>
    </w:p>
    <w:p w:rsidR="000435E3" w:rsidRDefault="00F738F5">
      <w:pPr>
        <w:tabs>
          <w:tab w:val="left" w:pos="720"/>
        </w:tabs>
        <w:autoSpaceDE w:val="0"/>
        <w:autoSpaceDN w:val="0"/>
        <w:spacing w:line="120" w:lineRule="auto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4"/>
          <w:szCs w:val="24"/>
        </w:rPr>
        <w:t xml:space="preserve">    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为保证达到最佳直播效果，以下为十条善意提醒：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教师用电脑复制链接，确保分发链接不出错；提示学生尽量用电脑观看直播，可切换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小窗；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课件深蓝色背景、白色粗体字，直播效果会更好；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适当灯光亮色衣服画面更清晰；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水滴麦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第一次上课课前到一教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326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值班室签字领取。以后自己保管，每次课前充足电，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带好水滴麦，不要被衣物所遮挡，水滴麦请提前充足电量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动作引导摄像头，老师不要频繁走动，讲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时一般站屏幕右侧效果较好；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师生互动注意会有十几秒时间的延迟；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旁边手机或电脑自己也可监控直播；</w:t>
      </w:r>
      <w:r>
        <w:rPr>
          <w:rFonts w:ascii="微软雅黑" w:eastAsia="微软雅黑" w:cs="微软雅黑"/>
          <w:kern w:val="0"/>
          <w:szCs w:val="21"/>
          <w:lang w:val="zh-CN"/>
        </w:rPr>
        <w:t>(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注意音量要小些，否则声音又会直播出去，影响直播音效</w:t>
      </w:r>
      <w:r>
        <w:rPr>
          <w:rFonts w:ascii="微软雅黑" w:eastAsia="微软雅黑" w:cs="微软雅黑"/>
          <w:kern w:val="0"/>
          <w:szCs w:val="21"/>
          <w:lang w:val="zh-CN"/>
        </w:rPr>
        <w:t>)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精品录播八间教室稍有不同，需要关注；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突发情况不要慌，继续讲，即使万一直播中断也还有录播视频；</w:t>
      </w:r>
    </w:p>
    <w:p w:rsidR="000435E3" w:rsidRDefault="00F738F5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直播提前准备好，第二天课后下载直播视频，方便分享。</w:t>
      </w:r>
    </w:p>
    <w:p w:rsidR="000435E3" w:rsidRDefault="00F738F5">
      <w:pPr>
        <w:pStyle w:val="ad"/>
        <w:tabs>
          <w:tab w:val="left" w:pos="720"/>
        </w:tabs>
        <w:autoSpaceDE w:val="0"/>
        <w:autoSpaceDN w:val="0"/>
        <w:spacing w:line="120" w:lineRule="auto"/>
        <w:ind w:left="567" w:firstLineChars="0" w:firstLine="0"/>
        <w:jc w:val="left"/>
        <w:rPr>
          <w:rFonts w:ascii="微软雅黑" w:eastAsia="微软雅黑" w:cs="微软雅黑"/>
          <w:b/>
          <w:color w:val="002060"/>
          <w:kern w:val="0"/>
          <w:szCs w:val="21"/>
          <w:lang w:val="zh-CN"/>
        </w:rPr>
      </w:pP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特别注意：各位老师上课一定要打开话筒，同时注意教室内功放喇叭的声音是否有，没有的话学生是听不到声音的。如发现功放喇叭没扩音，请及时打开或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lastRenderedPageBreak/>
        <w:t>更换话筒。</w:t>
      </w:r>
    </w:p>
    <w:p w:rsidR="000435E3" w:rsidRDefault="00F738F5">
      <w:pPr>
        <w:pStyle w:val="Default"/>
        <w:adjustRightInd/>
        <w:spacing w:line="120" w:lineRule="auto"/>
        <w:jc w:val="both"/>
        <w:rPr>
          <w:rFonts w:ascii="Microsoft YaHei UI" w:eastAsia="Microsoft YaHei UI" w:hAnsi="Microsoft YaHei UI" w:cs="宋体"/>
          <w:b/>
          <w:bCs/>
          <w:color w:val="0000FF"/>
          <w:spacing w:val="8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</w:rPr>
        <w:t>四、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</w:rPr>
        <w:t>直录播教师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</w:rPr>
        <w:t>分享链接操作小贴士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</w:rPr>
        <w:t>：</w:t>
      </w:r>
    </w:p>
    <w:p w:rsidR="000435E3" w:rsidRDefault="00F738F5">
      <w:pPr>
        <w:pStyle w:val="Default"/>
        <w:adjustRightInd/>
        <w:spacing w:line="120" w:lineRule="auto"/>
        <w:ind w:firstLineChars="200" w:firstLine="420"/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</w:pP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1</w:t>
      </w: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、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每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45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分钟一节课，每节课一个直播链接。分享直播链接时（强烈建议电脑上操作），请在浏览器打开看一下，确认是正确的课程名，正确的时间，正确的教师，再分享。正确的链接能看到下图所示的页面。</w:t>
      </w:r>
    </w:p>
    <w:p w:rsidR="000435E3" w:rsidRDefault="00F738F5">
      <w:pPr>
        <w:spacing w:line="120" w:lineRule="auto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>
            <wp:extent cx="4652010" cy="32073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506" cy="32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pStyle w:val="ad"/>
        <w:widowControl/>
        <w:shd w:val="clear" w:color="auto" w:fill="FFFFFF"/>
        <w:spacing w:line="120" w:lineRule="auto"/>
        <w:ind w:left="993" w:firstLineChars="0" w:firstLine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:rsidR="000435E3" w:rsidRDefault="00F738F5">
      <w:pPr>
        <w:pStyle w:val="ad"/>
        <w:widowControl/>
        <w:shd w:val="clear" w:color="auto" w:fill="FFFFFF"/>
        <w:spacing w:line="120" w:lineRule="auto"/>
        <w:ind w:firstLineChars="0" w:firstLine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五、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课后如何获取视频课件教程？</w:t>
      </w:r>
    </w:p>
    <w:p w:rsidR="000435E3" w:rsidRDefault="00F738F5">
      <w:pPr>
        <w:pStyle w:val="ad"/>
        <w:widowControl/>
        <w:numPr>
          <w:ilvl w:val="0"/>
          <w:numId w:val="4"/>
        </w:numPr>
        <w:shd w:val="clear" w:color="auto" w:fill="FFFFFF"/>
        <w:spacing w:line="120" w:lineRule="auto"/>
        <w:ind w:firstLineChars="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课后获取视频课件教程</w:t>
      </w:r>
    </w:p>
    <w:p w:rsidR="000435E3" w:rsidRDefault="00F738F5">
      <w:pPr>
        <w:pStyle w:val="ad"/>
        <w:widowControl/>
        <w:numPr>
          <w:ilvl w:val="0"/>
          <w:numId w:val="5"/>
        </w:numPr>
        <w:shd w:val="clear" w:color="auto" w:fill="FFFFFF"/>
        <w:spacing w:line="120" w:lineRule="auto"/>
        <w:ind w:firstLineChars="0" w:hanging="30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课后第二天教师可登录信息门户，点击进入“智慧教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至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云直录播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平台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”。</w:t>
      </w:r>
    </w:p>
    <w:p w:rsidR="000435E3" w:rsidRDefault="00F738F5">
      <w:pPr>
        <w:widowControl/>
        <w:shd w:val="clear" w:color="auto" w:fill="FFFFFF"/>
        <w:spacing w:line="120" w:lineRule="auto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noProof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5274310" cy="29933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F738F5">
      <w:pPr>
        <w:widowControl/>
        <w:shd w:val="clear" w:color="auto" w:fill="FFFFFF"/>
        <w:spacing w:line="120" w:lineRule="auto"/>
        <w:ind w:leftChars="270" w:left="567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教师可在此页面看到自己的直播课程与点播课程。首页为教师个人的直播课程安排。还可在完成直播或录播后第二天，在“课程点播”中查看自己的课程视频并下载。</w:t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drawing>
          <wp:inline distT="0" distB="0" distL="0" distR="0">
            <wp:extent cx="5274310" cy="29400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lastRenderedPageBreak/>
        <w:drawing>
          <wp:inline distT="0" distB="0" distL="0" distR="0">
            <wp:extent cx="5274310" cy="29451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</w:p>
    <w:p w:rsidR="000435E3" w:rsidRDefault="00F738F5">
      <w:pPr>
        <w:widowControl/>
        <w:shd w:val="clear" w:color="auto" w:fill="FFFFFF"/>
        <w:spacing w:line="120" w:lineRule="auto"/>
        <w:ind w:leftChars="304" w:left="638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、关于点播课程下载：在点播课程右下角，有课程下载按钮，选择浏览器下载。</w:t>
      </w: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drawing>
          <wp:inline distT="0" distB="0" distL="0" distR="0">
            <wp:extent cx="5274310" cy="29787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F738F5">
      <w:pPr>
        <w:widowControl/>
        <w:shd w:val="clear" w:color="auto" w:fill="FFFFFF"/>
        <w:spacing w:line="120" w:lineRule="auto"/>
        <w:ind w:leftChars="304" w:left="638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关于个人空间：在界面左上角可选择点击进入个人空间。个人空间中可进行视频剪辑与课表查看。</w:t>
      </w: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lastRenderedPageBreak/>
        <w:drawing>
          <wp:inline distT="0" distB="0" distL="0" distR="0">
            <wp:extent cx="5274310" cy="29108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widowControl/>
        <w:shd w:val="clear" w:color="auto" w:fill="FFFFFF"/>
        <w:spacing w:line="120" w:lineRule="auto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spacing w:val="8"/>
          <w:kern w:val="0"/>
          <w:szCs w:val="21"/>
        </w:rPr>
        <w:drawing>
          <wp:inline distT="0" distB="0" distL="0" distR="0">
            <wp:extent cx="5270500" cy="29464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六、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合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班授课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如何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对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进行授权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？</w:t>
      </w:r>
    </w:p>
    <w:p w:rsidR="000435E3" w:rsidRDefault="00F738F5">
      <w:pPr>
        <w:widowControl/>
        <w:shd w:val="clear" w:color="auto" w:fill="FFFFFF"/>
        <w:spacing w:line="120" w:lineRule="auto"/>
        <w:ind w:firstLineChars="200" w:firstLine="452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合班授课的学生正常进行门户登录观看学习，生成的直录播视频文件在教务指定的老师门户下。如需合班其他老师观看，请进合班指定的老师进入直录播平台中个人空间，有科目授权，老师可以针对自己的课程进行授权，这样相应的老师也可以进行查看直录播情况。</w:t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3540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0435E3" w:rsidRDefault="00F738F5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518410"/>
            <wp:effectExtent l="0" t="0" r="1397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3" w:rsidRDefault="000435E3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</w:p>
    <w:sectPr w:rsidR="000435E3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F5" w:rsidRDefault="00F738F5">
      <w:r>
        <w:separator/>
      </w:r>
    </w:p>
  </w:endnote>
  <w:endnote w:type="continuationSeparator" w:id="0">
    <w:p w:rsidR="00F738F5" w:rsidRDefault="00F7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023380"/>
    </w:sdtPr>
    <w:sdtEndPr/>
    <w:sdtContent>
      <w:p w:rsidR="000435E3" w:rsidRDefault="00F73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52" w:rsidRPr="002B4152">
          <w:rPr>
            <w:noProof/>
            <w:lang w:val="zh-CN"/>
          </w:rPr>
          <w:t>2</w:t>
        </w:r>
        <w:r>
          <w:fldChar w:fldCharType="end"/>
        </w:r>
      </w:p>
    </w:sdtContent>
  </w:sdt>
  <w:p w:rsidR="000435E3" w:rsidRDefault="00043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F5" w:rsidRDefault="00F738F5">
      <w:r>
        <w:separator/>
      </w:r>
    </w:p>
  </w:footnote>
  <w:footnote w:type="continuationSeparator" w:id="0">
    <w:p w:rsidR="00F738F5" w:rsidRDefault="00F7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D8"/>
    <w:multiLevelType w:val="multilevel"/>
    <w:tmpl w:val="081719D8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791F5C"/>
    <w:multiLevelType w:val="multilevel"/>
    <w:tmpl w:val="48791F5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5C57BB"/>
    <w:multiLevelType w:val="multilevel"/>
    <w:tmpl w:val="705C57B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EE0213"/>
    <w:multiLevelType w:val="multilevel"/>
    <w:tmpl w:val="75EE0213"/>
    <w:lvl w:ilvl="0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77E85280"/>
    <w:multiLevelType w:val="multilevel"/>
    <w:tmpl w:val="77E8528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decimal"/>
      <w:lvlText w:val="%2、"/>
      <w:lvlJc w:val="left"/>
      <w:pPr>
        <w:ind w:left="1707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E"/>
    <w:rsid w:val="000435E3"/>
    <w:rsid w:val="0016263C"/>
    <w:rsid w:val="001833FA"/>
    <w:rsid w:val="001B78F0"/>
    <w:rsid w:val="002116DB"/>
    <w:rsid w:val="002B4152"/>
    <w:rsid w:val="002F6422"/>
    <w:rsid w:val="00314A61"/>
    <w:rsid w:val="00357267"/>
    <w:rsid w:val="004E077B"/>
    <w:rsid w:val="005E4F7C"/>
    <w:rsid w:val="005F6CCE"/>
    <w:rsid w:val="0060062E"/>
    <w:rsid w:val="00700088"/>
    <w:rsid w:val="007977F6"/>
    <w:rsid w:val="008941A7"/>
    <w:rsid w:val="008A4BDE"/>
    <w:rsid w:val="008A7890"/>
    <w:rsid w:val="008C7AC3"/>
    <w:rsid w:val="008F2646"/>
    <w:rsid w:val="00930FFE"/>
    <w:rsid w:val="009C7CE2"/>
    <w:rsid w:val="009E35FD"/>
    <w:rsid w:val="00A26CE6"/>
    <w:rsid w:val="00A375C9"/>
    <w:rsid w:val="00A411B1"/>
    <w:rsid w:val="00A5211F"/>
    <w:rsid w:val="00A604FE"/>
    <w:rsid w:val="00A6169C"/>
    <w:rsid w:val="00AD2827"/>
    <w:rsid w:val="00B23114"/>
    <w:rsid w:val="00B50B8E"/>
    <w:rsid w:val="00B84CDB"/>
    <w:rsid w:val="00B86E2D"/>
    <w:rsid w:val="00C93679"/>
    <w:rsid w:val="00DA3D2F"/>
    <w:rsid w:val="00DF394D"/>
    <w:rsid w:val="00EE147D"/>
    <w:rsid w:val="00F738F5"/>
    <w:rsid w:val="00F95B9F"/>
    <w:rsid w:val="03CD0930"/>
    <w:rsid w:val="04646BA7"/>
    <w:rsid w:val="14BD3716"/>
    <w:rsid w:val="1E9C3888"/>
    <w:rsid w:val="209C3DEC"/>
    <w:rsid w:val="227E586A"/>
    <w:rsid w:val="24C51EFB"/>
    <w:rsid w:val="2AD46A6E"/>
    <w:rsid w:val="2B6F399D"/>
    <w:rsid w:val="407D4060"/>
    <w:rsid w:val="41984AF9"/>
    <w:rsid w:val="60B07FE9"/>
    <w:rsid w:val="74CA7DAB"/>
    <w:rsid w:val="7C611BA1"/>
    <w:rsid w:val="7DE06EC2"/>
    <w:rsid w:val="7E0842AA"/>
    <w:rsid w:val="7F4E1F9F"/>
    <w:rsid w:val="7F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B1E8"/>
  <w15:docId w15:val="{265D7E34-9095-406E-B709-D8E7758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hAnsi="等线" w:cs="等线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dmt311</dc:creator>
  <cp:lastModifiedBy>leo</cp:lastModifiedBy>
  <cp:revision>18</cp:revision>
  <dcterms:created xsi:type="dcterms:W3CDTF">2020-03-09T06:36:00Z</dcterms:created>
  <dcterms:modified xsi:type="dcterms:W3CDTF">2020-09-24T06:26:00Z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