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jc w:val="center"/>
        <w:textAlignment w:val="auto"/>
        <w:outlineLvl w:val="1"/>
        <w:rPr>
          <w:rFonts w:hint="eastAsia" w:ascii="Microsoft YaHei UI" w:hAnsi="Microsoft YaHei UI" w:eastAsia="Microsoft YaHei UI" w:cs="宋体"/>
          <w:b/>
          <w:spacing w:val="8"/>
          <w:kern w:val="0"/>
          <w:sz w:val="36"/>
          <w:szCs w:val="36"/>
        </w:rPr>
      </w:pPr>
      <w:r>
        <w:rPr>
          <w:rFonts w:hint="eastAsia" w:ascii="Microsoft YaHei UI" w:hAnsi="Microsoft YaHei UI" w:eastAsia="Microsoft YaHei UI" w:cs="宋体"/>
          <w:b/>
          <w:spacing w:val="8"/>
          <w:kern w:val="0"/>
          <w:sz w:val="36"/>
          <w:szCs w:val="36"/>
        </w:rPr>
        <w:t>一教智慧教室</w:t>
      </w:r>
      <w:r>
        <w:rPr>
          <w:rFonts w:hint="eastAsia" w:ascii="Microsoft YaHei UI" w:hAnsi="Microsoft YaHei UI" w:eastAsia="Microsoft YaHei UI" w:cs="宋体"/>
          <w:b/>
          <w:spacing w:val="8"/>
          <w:kern w:val="0"/>
          <w:sz w:val="36"/>
          <w:szCs w:val="36"/>
          <w:lang w:val="en-US" w:eastAsia="zh-CN"/>
        </w:rPr>
        <w:t>常态化</w:t>
      </w:r>
      <w:r>
        <w:rPr>
          <w:rFonts w:hint="eastAsia" w:ascii="Microsoft YaHei UI" w:hAnsi="Microsoft YaHei UI" w:eastAsia="Microsoft YaHei UI" w:cs="宋体"/>
          <w:b/>
          <w:spacing w:val="8"/>
          <w:kern w:val="0"/>
          <w:sz w:val="36"/>
          <w:szCs w:val="36"/>
        </w:rPr>
        <w:t>直录播远程教学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jc w:val="center"/>
        <w:textAlignment w:val="auto"/>
        <w:outlineLvl w:val="1"/>
        <w:rPr>
          <w:rFonts w:ascii="Microsoft YaHei UI" w:hAnsi="Microsoft YaHei UI" w:eastAsia="Microsoft YaHei UI" w:cs="宋体"/>
          <w:b/>
          <w:spacing w:val="8"/>
          <w:kern w:val="0"/>
          <w:sz w:val="36"/>
          <w:szCs w:val="36"/>
        </w:rPr>
      </w:pPr>
      <w:r>
        <w:rPr>
          <w:rFonts w:hint="eastAsia" w:ascii="Microsoft YaHei UI" w:hAnsi="Microsoft YaHei UI" w:eastAsia="Microsoft YaHei UI" w:cs="宋体"/>
          <w:b/>
          <w:spacing w:val="8"/>
          <w:kern w:val="0"/>
          <w:sz w:val="36"/>
          <w:szCs w:val="36"/>
          <w:lang w:val="en-US" w:eastAsia="zh-CN"/>
        </w:rPr>
        <w:t>使用</w:t>
      </w:r>
      <w:r>
        <w:rPr>
          <w:rFonts w:hint="eastAsia" w:ascii="Microsoft YaHei UI" w:hAnsi="Microsoft YaHei UI" w:eastAsia="Microsoft YaHei UI" w:cs="宋体"/>
          <w:b/>
          <w:spacing w:val="8"/>
          <w:kern w:val="0"/>
          <w:sz w:val="36"/>
          <w:szCs w:val="36"/>
        </w:rPr>
        <w:t>须知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firstLineChars="0"/>
        <w:textAlignment w:val="auto"/>
        <w:rPr>
          <w:rFonts w:ascii="Microsoft YaHei UI" w:hAnsi="Microsoft YaHei UI" w:eastAsia="Microsoft YaHei UI" w:cs="宋体"/>
          <w:b/>
          <w:bCs/>
          <w:color w:val="0000FF"/>
          <w:spacing w:val="8"/>
          <w:kern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kern w:val="0"/>
          <w:sz w:val="24"/>
          <w:szCs w:val="24"/>
          <w:lang w:val="en-US" w:eastAsia="zh-CN"/>
        </w:rPr>
        <w:t>说明：本说明主要是针对一教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8"/>
          <w:kern w:val="0"/>
          <w:sz w:val="24"/>
          <w:szCs w:val="24"/>
          <w:lang w:val="en-US" w:eastAsia="zh-CN"/>
        </w:rPr>
        <w:t>除了 8间教室（教室号为216/232/244/246/344/346/444/446）之外</w:t>
      </w:r>
      <w:r>
        <w:rPr>
          <w:rFonts w:hint="eastAsia" w:ascii="微软雅黑" w:hAnsi="微软雅黑" w:eastAsia="微软雅黑" w:cs="微软雅黑"/>
          <w:b/>
          <w:bCs/>
          <w:color w:val="0000FF"/>
          <w:spacing w:val="8"/>
          <w:kern w:val="0"/>
          <w:sz w:val="24"/>
          <w:szCs w:val="24"/>
          <w:lang w:val="en-US" w:eastAsia="zh-CN"/>
        </w:rPr>
        <w:t>的其余91间常态化直录播的使用。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firstLineChars="0"/>
        <w:textAlignment w:val="auto"/>
        <w:rPr>
          <w:rFonts w:ascii="Microsoft YaHei UI" w:hAnsi="Microsoft YaHei UI" w:eastAsia="Microsoft YaHei UI" w:cs="宋体"/>
          <w:b/>
          <w:bCs/>
          <w:color w:val="0000FF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0000FF"/>
          <w:spacing w:val="8"/>
          <w:kern w:val="0"/>
          <w:sz w:val="24"/>
          <w:szCs w:val="24"/>
        </w:rPr>
        <w:t>操作步骤：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left="993" w:hanging="426" w:firstLineChars="0"/>
        <w:jc w:val="left"/>
        <w:textAlignment w:val="auto"/>
        <w:rPr>
          <w:rFonts w:ascii="微软雅黑" w:hAnsi="微软雅黑" w:eastAsia="微软雅黑" w:cs="宋体"/>
          <w:bCs/>
          <w:spacing w:val="8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spacing w:val="8"/>
          <w:kern w:val="0"/>
          <w:szCs w:val="21"/>
        </w:rPr>
        <w:t>若教师计划使用一教智慧教室直录播教学，需提前先通过各学院教学秘书</w:t>
      </w:r>
      <w:r>
        <w:rPr>
          <w:rFonts w:hint="eastAsia" w:ascii="微软雅黑" w:hAnsi="微软雅黑" w:eastAsia="微软雅黑" w:cs="宋体"/>
          <w:b/>
          <w:bCs/>
          <w:color w:val="FF0000"/>
          <w:spacing w:val="8"/>
          <w:kern w:val="0"/>
          <w:szCs w:val="21"/>
        </w:rPr>
        <w:t>向教务处提交申请</w:t>
      </w:r>
      <w:r>
        <w:rPr>
          <w:rFonts w:hint="eastAsia" w:ascii="微软雅黑" w:hAnsi="微软雅黑" w:eastAsia="微软雅黑" w:cs="宋体"/>
          <w:bCs/>
          <w:spacing w:val="8"/>
          <w:kern w:val="0"/>
          <w:szCs w:val="21"/>
        </w:rPr>
        <w:t>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left="993" w:hanging="426" w:firstLineChars="0"/>
        <w:jc w:val="left"/>
        <w:textAlignment w:val="auto"/>
        <w:rPr>
          <w:rFonts w:hint="eastAsia" w:ascii="微软雅黑" w:hAnsi="微软雅黑" w:eastAsia="微软雅黑" w:cs="宋体"/>
          <w:b/>
          <w:bCs/>
          <w:color w:val="FF0000"/>
          <w:spacing w:val="8"/>
          <w:kern w:val="0"/>
          <w:szCs w:val="21"/>
        </w:rPr>
      </w:pPr>
      <w:r>
        <w:rPr>
          <w:rFonts w:ascii="微软雅黑" w:hAnsi="微软雅黑" w:eastAsia="微软雅黑" w:cs="宋体"/>
          <w:bCs/>
          <w:spacing w:val="8"/>
          <w:kern w:val="0"/>
          <w:szCs w:val="21"/>
        </w:rPr>
        <w:t>为更好的进行防疫期间直播教学，确保组织管理的严密性，经信息办与教务处沟通协调，</w:t>
      </w:r>
      <w:r>
        <w:rPr>
          <w:rFonts w:hint="eastAsia" w:ascii="微软雅黑" w:hAnsi="微软雅黑" w:eastAsia="微软雅黑" w:cs="宋体"/>
          <w:b/>
          <w:bCs/>
          <w:color w:val="FF0000"/>
          <w:spacing w:val="8"/>
          <w:kern w:val="0"/>
          <w:szCs w:val="21"/>
        </w:rPr>
        <w:t>各位老师根据教务直播安排情况，</w:t>
      </w:r>
      <w:r>
        <w:rPr>
          <w:rFonts w:hint="eastAsia" w:ascii="微软雅黑" w:hAnsi="微软雅黑" w:eastAsia="微软雅黑" w:cs="宋体"/>
          <w:b/>
          <w:bCs/>
          <w:color w:val="FF0000"/>
          <w:spacing w:val="8"/>
          <w:kern w:val="0"/>
          <w:szCs w:val="21"/>
          <w:lang w:val="en-US" w:eastAsia="zh-CN"/>
        </w:rPr>
        <w:t>常态化录播：按如下方式登录：</w:t>
      </w:r>
      <w:r>
        <w:rPr>
          <w:rFonts w:hint="eastAsia" w:ascii="微软雅黑" w:hAnsi="微软雅黑" w:eastAsia="微软雅黑" w:cs="宋体"/>
          <w:b/>
          <w:bCs/>
          <w:color w:val="0000FF"/>
          <w:spacing w:val="8"/>
          <w:kern w:val="0"/>
          <w:szCs w:val="21"/>
        </w:rPr>
        <w:t>学校官网-信息门户（无需使用</w:t>
      </w:r>
      <w:r>
        <w:rPr>
          <w:rFonts w:ascii="微软雅黑" w:hAnsi="微软雅黑" w:eastAsia="微软雅黑" w:cs="宋体"/>
          <w:b/>
          <w:bCs/>
          <w:color w:val="0000FF"/>
          <w:spacing w:val="8"/>
          <w:kern w:val="0"/>
          <w:szCs w:val="21"/>
        </w:rPr>
        <w:t>VPN</w:t>
      </w:r>
      <w:r>
        <w:rPr>
          <w:rFonts w:hint="eastAsia" w:ascii="微软雅黑" w:hAnsi="微软雅黑" w:eastAsia="微软雅黑" w:cs="宋体"/>
          <w:b/>
          <w:bCs/>
          <w:color w:val="0000FF"/>
          <w:spacing w:val="8"/>
          <w:kern w:val="0"/>
          <w:szCs w:val="21"/>
        </w:rPr>
        <w:t>登录）-教学科研</w:t>
      </w:r>
      <w:r>
        <w:rPr>
          <w:rFonts w:hint="eastAsia" w:ascii="微软雅黑" w:hAnsi="微软雅黑" w:eastAsia="微软雅黑" w:cs="宋体"/>
          <w:b/>
          <w:bCs/>
          <w:color w:val="0000FF"/>
          <w:spacing w:val="8"/>
          <w:kern w:val="0"/>
          <w:szCs w:val="21"/>
          <w:lang w:val="en-US" w:eastAsia="zh-CN"/>
        </w:rPr>
        <w:t>-</w:t>
      </w:r>
      <w:r>
        <w:rPr>
          <w:rFonts w:hint="eastAsia" w:ascii="微软雅黑" w:hAnsi="微软雅黑" w:eastAsia="微软雅黑" w:cs="宋体"/>
          <w:b/>
          <w:bCs/>
          <w:color w:val="FF0000"/>
          <w:spacing w:val="8"/>
          <w:kern w:val="0"/>
          <w:szCs w:val="21"/>
        </w:rPr>
        <w:t>智慧教室直录播云平台</w:t>
      </w:r>
      <w:r>
        <w:rPr>
          <w:rFonts w:hint="eastAsia" w:ascii="微软雅黑" w:hAnsi="微软雅黑" w:eastAsia="微软雅黑" w:cs="宋体"/>
          <w:b/>
          <w:bCs/>
          <w:color w:val="0000FF"/>
          <w:spacing w:val="8"/>
          <w:kern w:val="0"/>
          <w:szCs w:val="21"/>
        </w:rPr>
        <w:t>，进行直播观看学习。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leftChars="200"/>
        <w:jc w:val="left"/>
        <w:textAlignment w:val="auto"/>
        <w:rPr>
          <w:rFonts w:hint="eastAsia" w:ascii="微软雅黑" w:hAnsi="微软雅黑" w:eastAsia="微软雅黑" w:cs="宋体"/>
          <w:b/>
          <w:bCs/>
          <w:color w:val="FF0000"/>
          <w:spacing w:val="8"/>
          <w:kern w:val="0"/>
          <w:szCs w:val="21"/>
        </w:rPr>
      </w:pPr>
      <w:r>
        <w:drawing>
          <wp:inline distT="0" distB="0" distL="114300" distR="114300">
            <wp:extent cx="5271770" cy="2350135"/>
            <wp:effectExtent l="0" t="0" r="1270" b="1206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left="567" w:leftChars="0" w:firstLine="452" w:firstLineChars="200"/>
        <w:jc w:val="left"/>
        <w:textAlignment w:val="auto"/>
        <w:rPr>
          <w:rFonts w:hint="eastAsia" w:ascii="微软雅黑" w:hAnsi="微软雅黑" w:eastAsia="微软雅黑" w:cs="宋体"/>
          <w:b/>
          <w:bCs/>
          <w:color w:val="FF0000"/>
          <w:spacing w:val="8"/>
          <w:kern w:val="0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7030A0"/>
          <w:spacing w:val="8"/>
          <w:kern w:val="0"/>
          <w:szCs w:val="21"/>
          <w:lang w:val="en-US" w:eastAsia="zh-CN"/>
        </w:rPr>
        <w:t>或者</w:t>
      </w:r>
      <w:r>
        <w:rPr>
          <w:rFonts w:hint="eastAsia" w:ascii="微软雅黑" w:hAnsi="微软雅黑" w:eastAsia="微软雅黑" w:cs="宋体"/>
          <w:b/>
          <w:bCs/>
          <w:color w:val="FF0000"/>
          <w:spacing w:val="8"/>
          <w:kern w:val="0"/>
          <w:szCs w:val="21"/>
          <w:lang w:val="en-US" w:eastAsia="zh-CN"/>
        </w:rPr>
        <w:t>直接在学校主页右下角“我的常用”中，点击“</w:t>
      </w:r>
      <w:r>
        <w:rPr>
          <w:rFonts w:hint="eastAsia" w:ascii="微软雅黑" w:hAnsi="微软雅黑" w:eastAsia="微软雅黑" w:cs="宋体"/>
          <w:b/>
          <w:bCs/>
          <w:color w:val="FF0000"/>
          <w:spacing w:val="8"/>
          <w:kern w:val="0"/>
          <w:szCs w:val="21"/>
        </w:rPr>
        <w:t>智慧教室直录播云平台</w:t>
      </w:r>
      <w:r>
        <w:rPr>
          <w:rFonts w:hint="eastAsia" w:ascii="微软雅黑" w:hAnsi="微软雅黑" w:eastAsia="微软雅黑" w:cs="宋体"/>
          <w:b/>
          <w:bCs/>
          <w:color w:val="FF0000"/>
          <w:spacing w:val="8"/>
          <w:kern w:val="0"/>
          <w:szCs w:val="21"/>
          <w:lang w:eastAsia="zh-CN"/>
        </w:rPr>
        <w:t>”</w:t>
      </w:r>
      <w:r>
        <w:rPr>
          <w:rFonts w:hint="eastAsia" w:ascii="微软雅黑" w:hAnsi="微软雅黑" w:eastAsia="微软雅黑" w:cs="宋体"/>
          <w:b/>
          <w:bCs/>
          <w:color w:val="FF0000"/>
          <w:spacing w:val="8"/>
          <w:kern w:val="0"/>
          <w:szCs w:val="21"/>
          <w:lang w:val="en-US" w:eastAsia="zh-CN"/>
        </w:rPr>
        <w:t>进入直播。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left="567" w:leftChars="0" w:firstLine="71" w:firstLineChars="34"/>
        <w:jc w:val="center"/>
        <w:textAlignment w:val="auto"/>
        <w:rPr>
          <w:rFonts w:hint="eastAsia" w:ascii="微软雅黑" w:hAnsi="微软雅黑" w:eastAsia="微软雅黑" w:cs="宋体"/>
          <w:b/>
          <w:bCs/>
          <w:color w:val="FF0000"/>
          <w:spacing w:val="8"/>
          <w:kern w:val="0"/>
          <w:szCs w:val="21"/>
          <w:lang w:val="en-US" w:eastAsia="zh-CN"/>
        </w:rPr>
      </w:pPr>
      <w:r>
        <w:drawing>
          <wp:inline distT="0" distB="0" distL="114300" distR="114300">
            <wp:extent cx="5189855" cy="1661160"/>
            <wp:effectExtent l="0" t="0" r="698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9855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left="567" w:leftChars="0" w:firstLine="452" w:firstLineChars="200"/>
        <w:jc w:val="left"/>
        <w:textAlignment w:val="auto"/>
        <w:rPr>
          <w:rFonts w:ascii="微软雅黑" w:hAnsi="微软雅黑" w:eastAsia="微软雅黑" w:cs="宋体"/>
          <w:bCs/>
          <w:spacing w:val="8"/>
          <w:kern w:val="0"/>
          <w:szCs w:val="21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left="452" w:leftChars="0" w:hanging="452" w:hangingChars="20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宋体"/>
          <w:b/>
          <w:bCs/>
          <w:color w:val="0000FF"/>
          <w:spacing w:val="8"/>
          <w:kern w:val="0"/>
          <w:szCs w:val="21"/>
          <w:lang w:val="en-US" w:eastAsia="zh-CN"/>
        </w:rPr>
        <w:t xml:space="preserve"> 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left="993" w:hanging="426" w:firstLineChars="0"/>
        <w:jc w:val="left"/>
        <w:textAlignment w:val="auto"/>
        <w:rPr>
          <w:rFonts w:ascii="微软雅黑" w:hAnsi="微软雅黑" w:eastAsia="微软雅黑" w:cs="宋体"/>
          <w:bCs/>
          <w:spacing w:val="8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spacing w:val="8"/>
          <w:kern w:val="0"/>
          <w:szCs w:val="21"/>
        </w:rPr>
        <w:t>遇特殊情况如：大量学生无法登录，请及时在</w:t>
      </w:r>
      <w:r>
        <w:rPr>
          <w:rFonts w:hint="eastAsia" w:ascii="微软雅黑" w:hAnsi="微软雅黑" w:eastAsia="微软雅黑" w:cs="宋体"/>
          <w:bCs/>
          <w:spacing w:val="8"/>
          <w:kern w:val="0"/>
          <w:szCs w:val="21"/>
          <w:lang w:eastAsia="zh-CN"/>
        </w:rPr>
        <w:t>“</w:t>
      </w:r>
      <w:r>
        <w:rPr>
          <w:rFonts w:hint="eastAsia" w:ascii="微软雅黑" w:hAnsi="微软雅黑" w:eastAsia="微软雅黑" w:cs="宋体"/>
          <w:b/>
          <w:bCs w:val="0"/>
          <w:color w:val="7030A0"/>
          <w:spacing w:val="8"/>
          <w:kern w:val="0"/>
          <w:szCs w:val="21"/>
          <w:lang w:val="en-US" w:eastAsia="zh-CN"/>
        </w:rPr>
        <w:t>上理一教使用技术支持</w:t>
      </w:r>
      <w:r>
        <w:rPr>
          <w:rFonts w:hint="eastAsia" w:ascii="微软雅黑" w:hAnsi="微软雅黑" w:eastAsia="微软雅黑" w:cs="宋体"/>
          <w:bCs/>
          <w:spacing w:val="8"/>
          <w:kern w:val="0"/>
          <w:szCs w:val="21"/>
          <w:lang w:val="en-US" w:eastAsia="zh-CN"/>
        </w:rPr>
        <w:t>”微信</w:t>
      </w:r>
      <w:r>
        <w:rPr>
          <w:rFonts w:hint="eastAsia" w:ascii="微软雅黑" w:hAnsi="微软雅黑" w:eastAsia="微软雅黑" w:cs="宋体"/>
          <w:bCs/>
          <w:spacing w:val="8"/>
          <w:kern w:val="0"/>
          <w:szCs w:val="21"/>
        </w:rPr>
        <w:t>群里或</w:t>
      </w:r>
      <w:r>
        <w:rPr>
          <w:rFonts w:hint="eastAsia" w:ascii="微软雅黑" w:hAnsi="微软雅黑" w:eastAsia="微软雅黑" w:cs="宋体"/>
          <w:bCs/>
          <w:spacing w:val="8"/>
          <w:kern w:val="0"/>
          <w:szCs w:val="21"/>
          <w:lang w:val="en-US" w:eastAsia="zh-CN"/>
        </w:rPr>
        <w:t>@</w:t>
      </w:r>
      <w:r>
        <w:rPr>
          <w:rFonts w:hint="eastAsia" w:ascii="微软雅黑" w:hAnsi="微软雅黑" w:eastAsia="微软雅黑" w:cs="宋体"/>
          <w:bCs/>
          <w:spacing w:val="8"/>
          <w:kern w:val="0"/>
          <w:szCs w:val="21"/>
        </w:rPr>
        <w:t>信息办</w:t>
      </w:r>
      <w:r>
        <w:rPr>
          <w:rFonts w:hint="eastAsia" w:ascii="微软雅黑" w:hAnsi="微软雅黑" w:eastAsia="微软雅黑" w:cs="宋体"/>
          <w:bCs/>
          <w:spacing w:val="8"/>
          <w:kern w:val="0"/>
          <w:szCs w:val="21"/>
          <w:lang w:val="en-US" w:eastAsia="zh-CN"/>
        </w:rPr>
        <w:t>技术支持</w:t>
      </w:r>
      <w:r>
        <w:rPr>
          <w:rFonts w:hint="eastAsia" w:ascii="微软雅黑" w:hAnsi="微软雅黑" w:eastAsia="微软雅黑" w:cs="宋体"/>
          <w:bCs/>
          <w:spacing w:val="8"/>
          <w:kern w:val="0"/>
          <w:szCs w:val="21"/>
        </w:rPr>
        <w:t>人员，</w:t>
      </w:r>
      <w:r>
        <w:rPr>
          <w:rFonts w:hint="eastAsia" w:ascii="微软雅黑" w:hAnsi="微软雅黑" w:eastAsia="微软雅黑" w:cs="宋体"/>
          <w:bCs/>
          <w:spacing w:val="8"/>
          <w:kern w:val="0"/>
          <w:szCs w:val="21"/>
          <w:lang w:val="en-US" w:eastAsia="zh-CN"/>
        </w:rPr>
        <w:t>技术人员</w:t>
      </w:r>
      <w:r>
        <w:rPr>
          <w:rFonts w:hint="eastAsia" w:ascii="微软雅黑" w:hAnsi="微软雅黑" w:eastAsia="微软雅黑" w:cs="宋体"/>
          <w:bCs/>
          <w:spacing w:val="8"/>
          <w:kern w:val="0"/>
          <w:szCs w:val="21"/>
        </w:rPr>
        <w:t>会单独给相应老师的课程链接。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left="993" w:hanging="426" w:firstLineChars="0"/>
        <w:jc w:val="left"/>
        <w:textAlignment w:val="auto"/>
        <w:rPr>
          <w:rFonts w:ascii="微软雅黑" w:hAnsi="微软雅黑" w:eastAsia="微软雅黑" w:cs="宋体"/>
          <w:bCs/>
          <w:spacing w:val="8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spacing w:val="8"/>
          <w:kern w:val="0"/>
          <w:szCs w:val="21"/>
        </w:rPr>
        <w:t>教师把本人课程的相应链接，</w:t>
      </w:r>
      <w:r>
        <w:rPr>
          <w:rFonts w:hint="eastAsia" w:ascii="微软雅黑" w:hAnsi="微软雅黑" w:eastAsia="微软雅黑" w:cs="宋体"/>
          <w:b/>
          <w:bCs/>
          <w:color w:val="FF0000"/>
          <w:spacing w:val="8"/>
          <w:kern w:val="0"/>
          <w:szCs w:val="21"/>
        </w:rPr>
        <w:t>提前通过微信群、超星平台等渠道通知到学生</w:t>
      </w:r>
      <w:r>
        <w:rPr>
          <w:rFonts w:hint="eastAsia" w:ascii="微软雅黑" w:hAnsi="微软雅黑" w:eastAsia="微软雅黑" w:cs="宋体"/>
          <w:bCs/>
          <w:spacing w:val="8"/>
          <w:kern w:val="0"/>
          <w:szCs w:val="21"/>
        </w:rPr>
        <w:t>。有直录播任务的教师按照教务直录播排课安排，在上课时间到相应的教室正常上课即可（直录播系统根据上课时间自动提前2分钟开始、延后2分钟结束，无需老师任何操作）。</w:t>
      </w:r>
      <w:r>
        <w:rPr>
          <w:rFonts w:hint="eastAsia" w:ascii="微软雅黑" w:hAnsi="微软雅黑" w:eastAsia="微软雅黑" w:cs="宋体"/>
          <w:b/>
          <w:bCs/>
          <w:color w:val="FF0000"/>
          <w:spacing w:val="8"/>
          <w:kern w:val="0"/>
          <w:szCs w:val="21"/>
        </w:rPr>
        <w:t>学生在上课时间内点击链接进行上课</w:t>
      </w:r>
      <w:r>
        <w:rPr>
          <w:rFonts w:hint="eastAsia" w:ascii="微软雅黑" w:hAnsi="微软雅黑" w:eastAsia="微软雅黑" w:cs="宋体"/>
          <w:bCs/>
          <w:spacing w:val="8"/>
          <w:kern w:val="0"/>
          <w:szCs w:val="21"/>
        </w:rPr>
        <w:t>（可电脑PC端、手机端观看，建议学生尽量使用电脑PC端查看，可同时查看直播老师课件内容）。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left="993" w:hanging="426" w:firstLineChars="0"/>
        <w:jc w:val="left"/>
        <w:textAlignment w:val="auto"/>
        <w:rPr>
          <w:rFonts w:ascii="微软雅黑" w:hAnsi="微软雅黑" w:eastAsia="微软雅黑" w:cs="宋体"/>
          <w:bCs/>
          <w:spacing w:val="8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spacing w:val="8"/>
          <w:kern w:val="0"/>
          <w:szCs w:val="21"/>
        </w:rPr>
        <w:t>直录播结束后，</w:t>
      </w:r>
      <w:r>
        <w:rPr>
          <w:rFonts w:hint="eastAsia" w:ascii="微软雅黑" w:hAnsi="微软雅黑" w:eastAsia="微软雅黑" w:cs="宋体"/>
          <w:b/>
          <w:bCs/>
          <w:color w:val="FF0000"/>
          <w:spacing w:val="8"/>
          <w:kern w:val="0"/>
          <w:szCs w:val="21"/>
        </w:rPr>
        <w:t>老师可在第二天进入信息门户——教学科研——智慧教室直录播云平台，</w:t>
      </w:r>
      <w:r>
        <w:rPr>
          <w:rFonts w:hint="eastAsia" w:ascii="微软雅黑" w:hAnsi="微软雅黑" w:eastAsia="微软雅黑" w:cs="宋体"/>
          <w:bCs/>
          <w:spacing w:val="8"/>
          <w:kern w:val="0"/>
          <w:szCs w:val="21"/>
        </w:rPr>
        <w:t>对已直录播结束的课程进行视频文件下载，进行剪辑。</w:t>
      </w:r>
      <w:r>
        <w:rPr>
          <w:rFonts w:hint="eastAsia" w:ascii="微软雅黑" w:hAnsi="微软雅黑" w:eastAsia="微软雅黑" w:cs="宋体"/>
          <w:b/>
          <w:bCs/>
          <w:color w:val="FF0000"/>
          <w:spacing w:val="8"/>
          <w:kern w:val="0"/>
          <w:szCs w:val="21"/>
        </w:rPr>
        <w:t>如有平行班上课需求的可将视频文件通过超星等第三方平台上传</w:t>
      </w:r>
      <w:r>
        <w:rPr>
          <w:rFonts w:hint="eastAsia" w:ascii="微软雅黑" w:hAnsi="微软雅黑" w:eastAsia="微软雅黑" w:cs="宋体"/>
          <w:bCs/>
          <w:spacing w:val="8"/>
          <w:kern w:val="0"/>
          <w:szCs w:val="21"/>
        </w:rPr>
        <w:t>，进行平行班远程授课。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left="1060" w:leftChars="0" w:hanging="420" w:firstLineChars="0"/>
        <w:jc w:val="left"/>
        <w:textAlignment w:val="auto"/>
        <w:rPr>
          <w:rFonts w:ascii="微软雅黑" w:hAnsi="微软雅黑" w:eastAsia="微软雅黑" w:cs="宋体"/>
          <w:bCs/>
          <w:spacing w:val="8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spacing w:val="8"/>
          <w:kern w:val="0"/>
          <w:szCs w:val="21"/>
        </w:rPr>
        <w:t>合班授课的学生正常进行门户登录观看学习，生成的直录播视频文件在教务指定的老师门户下。</w:t>
      </w:r>
      <w:r>
        <w:rPr>
          <w:rFonts w:hint="eastAsia" w:ascii="微软雅黑" w:hAnsi="微软雅黑" w:eastAsia="微软雅黑" w:cs="宋体"/>
          <w:b/>
          <w:bCs/>
          <w:color w:val="FF0000"/>
          <w:spacing w:val="8"/>
          <w:kern w:val="0"/>
          <w:szCs w:val="21"/>
        </w:rPr>
        <w:t>如需合班其他老师观看，请进合班指定的老师进入直录播平台中个人空间，有科目授权，</w:t>
      </w:r>
      <w:r>
        <w:rPr>
          <w:rFonts w:hint="eastAsia" w:ascii="微软雅黑" w:hAnsi="微软雅黑" w:eastAsia="微软雅黑" w:cs="宋体"/>
          <w:bCs/>
          <w:spacing w:val="8"/>
          <w:kern w:val="0"/>
          <w:szCs w:val="21"/>
        </w:rPr>
        <w:t>老师可以针对自己的课程进行授权，这样相应的老师也可以进行查看直录播情况。</w:t>
      </w:r>
    </w:p>
    <w:p>
      <w:pPr>
        <w:pStyle w:val="1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left="993" w:firstLine="0" w:firstLineChars="0"/>
        <w:jc w:val="left"/>
        <w:textAlignment w:val="auto"/>
        <w:rPr>
          <w:rFonts w:ascii="微软雅黑" w:hAnsi="微软雅黑" w:eastAsia="微软雅黑" w:cs="宋体"/>
          <w:bCs/>
          <w:spacing w:val="8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 w:val="0"/>
          <w:spacing w:val="8"/>
          <w:kern w:val="0"/>
          <w:szCs w:val="21"/>
          <w:lang w:val="en-US" w:eastAsia="zh-CN"/>
        </w:rPr>
        <w:t>说明：</w:t>
      </w:r>
      <w:r>
        <w:rPr>
          <w:rFonts w:hint="eastAsia" w:ascii="微软雅黑" w:hAnsi="微软雅黑" w:eastAsia="微软雅黑" w:cs="宋体"/>
          <w:bCs/>
          <w:spacing w:val="8"/>
          <w:kern w:val="0"/>
          <w:szCs w:val="21"/>
        </w:rPr>
        <w:t>直播期间，教师可通过自带笔记本、手机等，</w:t>
      </w:r>
      <w:r>
        <w:rPr>
          <w:rFonts w:hint="eastAsia" w:ascii="微软雅黑" w:hAnsi="微软雅黑" w:eastAsia="微软雅黑" w:cs="宋体"/>
          <w:b/>
          <w:bCs/>
          <w:color w:val="FF0000"/>
          <w:spacing w:val="8"/>
          <w:kern w:val="0"/>
          <w:szCs w:val="21"/>
        </w:rPr>
        <w:t>利用微信群、QQ群、超星等品台和渠道与学生进行互动</w:t>
      </w:r>
      <w:r>
        <w:rPr>
          <w:rFonts w:hint="eastAsia" w:ascii="微软雅黑" w:hAnsi="微软雅黑" w:eastAsia="微软雅黑" w:cs="宋体"/>
          <w:bCs/>
          <w:spacing w:val="8"/>
          <w:kern w:val="0"/>
          <w:szCs w:val="21"/>
        </w:rPr>
        <w:t>，过程中出现问题及时与信息办技术人员联系处理。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firstLineChars="0"/>
        <w:textAlignment w:val="auto"/>
        <w:rPr>
          <w:rFonts w:ascii="Microsoft YaHei UI" w:hAnsi="Microsoft YaHei UI" w:eastAsia="Microsoft YaHei UI" w:cs="宋体"/>
          <w:b/>
          <w:bCs/>
          <w:color w:val="0000FF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0000FF"/>
          <w:spacing w:val="8"/>
          <w:kern w:val="0"/>
          <w:sz w:val="24"/>
          <w:szCs w:val="24"/>
        </w:rPr>
        <w:t>直播教学的若干建议:</w:t>
      </w:r>
    </w:p>
    <w:p>
      <w:pPr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20" w:lineRule="auto"/>
        <w:jc w:val="left"/>
        <w:textAlignment w:val="auto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hint="eastAsia" w:ascii="Microsoft YaHei UI" w:hAnsi="Microsoft YaHei UI" w:eastAsia="Microsoft YaHei UI" w:cs="宋体"/>
          <w:b/>
          <w:bCs/>
          <w:spacing w:val="8"/>
          <w:kern w:val="0"/>
          <w:sz w:val="24"/>
          <w:szCs w:val="24"/>
        </w:rPr>
        <w:t xml:space="preserve">    </w:t>
      </w:r>
      <w:r>
        <w:rPr>
          <w:rFonts w:hint="eastAsia" w:ascii="微软雅黑" w:eastAsia="微软雅黑" w:cs="微软雅黑"/>
          <w:kern w:val="0"/>
          <w:szCs w:val="21"/>
          <w:lang w:val="zh-CN"/>
        </w:rPr>
        <w:t>为保证达到最佳直播效果，以下为十条善意提醒：</w:t>
      </w:r>
    </w:p>
    <w:p>
      <w:pPr>
        <w:pStyle w:val="16"/>
        <w:keepNext w:val="0"/>
        <w:keepLines w:val="0"/>
        <w:pageBreakBefore w:val="0"/>
        <w:numPr>
          <w:ilvl w:val="0"/>
          <w:numId w:val="3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20" w:lineRule="auto"/>
        <w:ind w:firstLineChars="0"/>
        <w:jc w:val="left"/>
        <w:textAlignment w:val="auto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hint="eastAsia" w:ascii="微软雅黑" w:eastAsia="微软雅黑" w:cs="微软雅黑"/>
          <w:kern w:val="0"/>
          <w:szCs w:val="21"/>
          <w:lang w:val="zh-CN"/>
        </w:rPr>
        <w:t>教师用电脑复制链接，确保分发链接不出错；提示学生尽量用电脑观看直播，可切换</w:t>
      </w:r>
      <w:r>
        <w:rPr>
          <w:rFonts w:ascii="微软雅黑" w:eastAsia="微软雅黑" w:cs="微软雅黑"/>
          <w:kern w:val="0"/>
          <w:szCs w:val="21"/>
          <w:lang w:val="zh-CN"/>
        </w:rPr>
        <w:t>PPT</w:t>
      </w:r>
      <w:r>
        <w:rPr>
          <w:rFonts w:hint="eastAsia" w:ascii="微软雅黑" w:eastAsia="微软雅黑" w:cs="微软雅黑"/>
          <w:kern w:val="0"/>
          <w:szCs w:val="21"/>
          <w:lang w:val="zh-CN"/>
        </w:rPr>
        <w:t>小窗；</w:t>
      </w:r>
    </w:p>
    <w:p>
      <w:pPr>
        <w:pStyle w:val="16"/>
        <w:keepNext w:val="0"/>
        <w:keepLines w:val="0"/>
        <w:pageBreakBefore w:val="0"/>
        <w:numPr>
          <w:ilvl w:val="0"/>
          <w:numId w:val="3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20" w:lineRule="auto"/>
        <w:ind w:firstLineChars="0"/>
        <w:jc w:val="left"/>
        <w:textAlignment w:val="auto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ascii="微软雅黑" w:eastAsia="微软雅黑" w:cs="微软雅黑"/>
          <w:kern w:val="0"/>
          <w:szCs w:val="21"/>
          <w:lang w:val="zh-CN"/>
        </w:rPr>
        <w:t>ppt</w:t>
      </w:r>
      <w:r>
        <w:rPr>
          <w:rFonts w:hint="eastAsia" w:ascii="微软雅黑" w:eastAsia="微软雅黑" w:cs="微软雅黑"/>
          <w:kern w:val="0"/>
          <w:szCs w:val="21"/>
          <w:lang w:val="zh-CN"/>
        </w:rPr>
        <w:t>课件深蓝色背景、白色粗体字，直播效果会更好；</w:t>
      </w:r>
    </w:p>
    <w:p>
      <w:pPr>
        <w:pStyle w:val="16"/>
        <w:keepNext w:val="0"/>
        <w:keepLines w:val="0"/>
        <w:pageBreakBefore w:val="0"/>
        <w:numPr>
          <w:ilvl w:val="0"/>
          <w:numId w:val="3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20" w:lineRule="auto"/>
        <w:ind w:firstLineChars="0"/>
        <w:jc w:val="left"/>
        <w:textAlignment w:val="auto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hint="eastAsia" w:ascii="微软雅黑" w:eastAsia="微软雅黑" w:cs="微软雅黑"/>
          <w:kern w:val="0"/>
          <w:szCs w:val="21"/>
          <w:lang w:val="zh-CN"/>
        </w:rPr>
        <w:t>适当灯光亮色衣服画面更清晰；</w:t>
      </w:r>
    </w:p>
    <w:p>
      <w:pPr>
        <w:pStyle w:val="16"/>
        <w:keepNext w:val="0"/>
        <w:keepLines w:val="0"/>
        <w:pageBreakBefore w:val="0"/>
        <w:numPr>
          <w:ilvl w:val="0"/>
          <w:numId w:val="3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20" w:lineRule="auto"/>
        <w:ind w:firstLineChars="0"/>
        <w:jc w:val="left"/>
        <w:textAlignment w:val="auto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hint="eastAsia" w:ascii="微软雅黑" w:hAnsi="微软雅黑" w:eastAsia="微软雅黑" w:cs="宋体"/>
          <w:b/>
          <w:bCs/>
          <w:color w:val="FF0000"/>
          <w:spacing w:val="8"/>
          <w:kern w:val="0"/>
          <w:szCs w:val="21"/>
        </w:rPr>
        <w:t>水滴麦</w:t>
      </w:r>
      <w:r>
        <w:rPr>
          <w:rFonts w:hint="eastAsia" w:ascii="微软雅黑" w:hAnsi="微软雅黑" w:eastAsia="微软雅黑" w:cs="宋体"/>
          <w:b/>
          <w:bCs/>
          <w:color w:val="FF0000"/>
          <w:spacing w:val="8"/>
          <w:kern w:val="0"/>
          <w:szCs w:val="21"/>
          <w:lang w:val="en-US" w:eastAsia="zh-CN"/>
        </w:rPr>
        <w:t>第一次上课课前到一教326值班室签字领取。以后自己保管，每次课前充足电，</w:t>
      </w:r>
      <w:r>
        <w:rPr>
          <w:rFonts w:hint="eastAsia" w:ascii="微软雅黑" w:hAnsi="微软雅黑" w:eastAsia="微软雅黑" w:cs="宋体"/>
          <w:b/>
          <w:bCs/>
          <w:color w:val="FF0000"/>
          <w:spacing w:val="8"/>
          <w:kern w:val="0"/>
          <w:szCs w:val="21"/>
        </w:rPr>
        <w:t>带好水滴麦，不要被衣物所遮挡，水滴麦请提前充足电量</w:t>
      </w:r>
      <w:r>
        <w:rPr>
          <w:rFonts w:hint="eastAsia" w:ascii="微软雅黑" w:eastAsia="微软雅黑" w:cs="微软雅黑"/>
          <w:kern w:val="0"/>
          <w:szCs w:val="21"/>
          <w:lang w:val="zh-CN"/>
        </w:rPr>
        <w:t>；</w:t>
      </w:r>
    </w:p>
    <w:p>
      <w:pPr>
        <w:pStyle w:val="16"/>
        <w:keepNext w:val="0"/>
        <w:keepLines w:val="0"/>
        <w:pageBreakBefore w:val="0"/>
        <w:numPr>
          <w:ilvl w:val="0"/>
          <w:numId w:val="3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20" w:lineRule="auto"/>
        <w:ind w:firstLineChars="0"/>
        <w:jc w:val="left"/>
        <w:textAlignment w:val="auto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hint="eastAsia" w:ascii="微软雅黑" w:eastAsia="微软雅黑" w:cs="微软雅黑"/>
          <w:kern w:val="0"/>
          <w:szCs w:val="21"/>
          <w:lang w:val="zh-CN"/>
        </w:rPr>
        <w:t>动作引导摄像头，老师不要频繁走动，讲</w:t>
      </w:r>
      <w:r>
        <w:rPr>
          <w:rFonts w:ascii="微软雅黑" w:eastAsia="微软雅黑" w:cs="微软雅黑"/>
          <w:kern w:val="0"/>
          <w:szCs w:val="21"/>
          <w:lang w:val="zh-CN"/>
        </w:rPr>
        <w:t>PPT</w:t>
      </w:r>
      <w:r>
        <w:rPr>
          <w:rFonts w:hint="eastAsia" w:ascii="微软雅黑" w:eastAsia="微软雅黑" w:cs="微软雅黑"/>
          <w:kern w:val="0"/>
          <w:szCs w:val="21"/>
          <w:lang w:val="zh-CN"/>
        </w:rPr>
        <w:t>时一般站屏幕右侧效果较好；</w:t>
      </w:r>
    </w:p>
    <w:p>
      <w:pPr>
        <w:pStyle w:val="16"/>
        <w:keepNext w:val="0"/>
        <w:keepLines w:val="0"/>
        <w:pageBreakBefore w:val="0"/>
        <w:numPr>
          <w:ilvl w:val="0"/>
          <w:numId w:val="3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20" w:lineRule="auto"/>
        <w:ind w:firstLineChars="0"/>
        <w:jc w:val="left"/>
        <w:textAlignment w:val="auto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hint="eastAsia" w:ascii="微软雅黑" w:eastAsia="微软雅黑" w:cs="微软雅黑"/>
          <w:kern w:val="0"/>
          <w:szCs w:val="21"/>
          <w:lang w:val="zh-CN"/>
        </w:rPr>
        <w:t>师生互动注意会有十几秒时间的延迟；</w:t>
      </w:r>
    </w:p>
    <w:p>
      <w:pPr>
        <w:pStyle w:val="16"/>
        <w:keepNext w:val="0"/>
        <w:keepLines w:val="0"/>
        <w:pageBreakBefore w:val="0"/>
        <w:numPr>
          <w:ilvl w:val="0"/>
          <w:numId w:val="3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20" w:lineRule="auto"/>
        <w:ind w:firstLineChars="0"/>
        <w:jc w:val="left"/>
        <w:textAlignment w:val="auto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hint="eastAsia" w:ascii="微软雅黑" w:eastAsia="微软雅黑" w:cs="微软雅黑"/>
          <w:kern w:val="0"/>
          <w:szCs w:val="21"/>
          <w:lang w:val="zh-CN"/>
        </w:rPr>
        <w:t>旁边手机或电脑自己也可监控直播；</w:t>
      </w:r>
      <w:r>
        <w:rPr>
          <w:rFonts w:ascii="微软雅黑" w:eastAsia="微软雅黑" w:cs="微软雅黑"/>
          <w:kern w:val="0"/>
          <w:szCs w:val="21"/>
          <w:lang w:val="zh-CN"/>
        </w:rPr>
        <w:t>(</w:t>
      </w:r>
      <w:r>
        <w:rPr>
          <w:rFonts w:hint="eastAsia" w:ascii="微软雅黑" w:eastAsia="微软雅黑" w:cs="微软雅黑"/>
          <w:kern w:val="0"/>
          <w:szCs w:val="21"/>
          <w:lang w:val="zh-CN"/>
        </w:rPr>
        <w:t>注意音量要小些，否则声音又会直播出去，影响直播音效</w:t>
      </w:r>
      <w:r>
        <w:rPr>
          <w:rFonts w:ascii="微软雅黑" w:eastAsia="微软雅黑" w:cs="微软雅黑"/>
          <w:kern w:val="0"/>
          <w:szCs w:val="21"/>
          <w:lang w:val="zh-CN"/>
        </w:rPr>
        <w:t>)</w:t>
      </w:r>
    </w:p>
    <w:p>
      <w:pPr>
        <w:pStyle w:val="16"/>
        <w:keepNext w:val="0"/>
        <w:keepLines w:val="0"/>
        <w:pageBreakBefore w:val="0"/>
        <w:numPr>
          <w:ilvl w:val="0"/>
          <w:numId w:val="3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20" w:lineRule="auto"/>
        <w:ind w:firstLineChars="0"/>
        <w:jc w:val="left"/>
        <w:textAlignment w:val="auto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hint="eastAsia" w:ascii="微软雅黑" w:eastAsia="微软雅黑" w:cs="微软雅黑"/>
          <w:kern w:val="0"/>
          <w:szCs w:val="21"/>
          <w:lang w:val="zh-CN"/>
        </w:rPr>
        <w:t>精品录播八间教室稍有不同，需要关注；</w:t>
      </w:r>
    </w:p>
    <w:p>
      <w:pPr>
        <w:pStyle w:val="16"/>
        <w:keepNext w:val="0"/>
        <w:keepLines w:val="0"/>
        <w:pageBreakBefore w:val="0"/>
        <w:numPr>
          <w:ilvl w:val="0"/>
          <w:numId w:val="3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20" w:lineRule="auto"/>
        <w:ind w:firstLineChars="0"/>
        <w:jc w:val="left"/>
        <w:textAlignment w:val="auto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hint="eastAsia" w:ascii="微软雅黑" w:eastAsia="微软雅黑" w:cs="微软雅黑"/>
          <w:kern w:val="0"/>
          <w:szCs w:val="21"/>
          <w:lang w:val="zh-CN"/>
        </w:rPr>
        <w:t>突发情况不要慌，继续讲，即使万一直播中断也还有录播视频；</w:t>
      </w:r>
    </w:p>
    <w:p>
      <w:pPr>
        <w:pStyle w:val="16"/>
        <w:keepNext w:val="0"/>
        <w:keepLines w:val="0"/>
        <w:pageBreakBefore w:val="0"/>
        <w:numPr>
          <w:ilvl w:val="0"/>
          <w:numId w:val="3"/>
        </w:numPr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20" w:lineRule="auto"/>
        <w:ind w:firstLineChars="0"/>
        <w:jc w:val="left"/>
        <w:textAlignment w:val="auto"/>
        <w:rPr>
          <w:rFonts w:ascii="微软雅黑" w:eastAsia="微软雅黑" w:cs="微软雅黑"/>
          <w:kern w:val="0"/>
          <w:szCs w:val="21"/>
          <w:lang w:val="zh-CN"/>
        </w:rPr>
      </w:pPr>
      <w:r>
        <w:rPr>
          <w:rFonts w:hint="eastAsia" w:ascii="微软雅黑" w:eastAsia="微软雅黑" w:cs="微软雅黑"/>
          <w:kern w:val="0"/>
          <w:szCs w:val="21"/>
          <w:lang w:val="zh-CN"/>
        </w:rPr>
        <w:t>直播提前准备好，第二天课后下载直播视频，方便分享。</w:t>
      </w:r>
    </w:p>
    <w:p>
      <w:pPr>
        <w:pStyle w:val="16"/>
        <w:keepNext w:val="0"/>
        <w:keepLines w:val="0"/>
        <w:pageBreakBefore w:val="0"/>
        <w:tabs>
          <w:tab w:val="left" w:pos="7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20" w:lineRule="auto"/>
        <w:ind w:left="567" w:firstLine="0" w:firstLineChars="0"/>
        <w:jc w:val="left"/>
        <w:textAlignment w:val="auto"/>
        <w:rPr>
          <w:rFonts w:ascii="微软雅黑" w:eastAsia="微软雅黑" w:cs="微软雅黑"/>
          <w:b/>
          <w:color w:val="002060"/>
          <w:kern w:val="0"/>
          <w:szCs w:val="21"/>
          <w:lang w:val="zh-CN"/>
        </w:rPr>
      </w:pPr>
      <w:r>
        <w:rPr>
          <w:rFonts w:hint="eastAsia" w:ascii="微软雅黑" w:hAnsi="微软雅黑" w:eastAsia="微软雅黑" w:cs="宋体"/>
          <w:b/>
          <w:bCs/>
          <w:color w:val="FF0000"/>
          <w:spacing w:val="8"/>
          <w:kern w:val="0"/>
          <w:szCs w:val="21"/>
        </w:rPr>
        <w:t>特别注意：各位老师上课一定要打开话筒，同时注意教室内功放喇叭的声音是否有，没有的话学生是听不到声音的。如发现功放喇叭没扩音，请及时打开或更换话筒。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120" w:lineRule="auto"/>
        <w:jc w:val="both"/>
        <w:textAlignment w:val="auto"/>
        <w:rPr>
          <w:rFonts w:hint="eastAsia" w:ascii="Microsoft YaHei UI" w:hAnsi="Microsoft YaHei UI" w:eastAsia="Microsoft YaHei UI" w:cs="宋体"/>
          <w:b/>
          <w:bCs/>
          <w:color w:val="0000FF"/>
          <w:spacing w:val="8"/>
          <w:lang w:eastAsia="zh-CN"/>
        </w:rPr>
      </w:pPr>
      <w:r>
        <w:rPr>
          <w:rFonts w:hint="eastAsia" w:ascii="Microsoft YaHei UI" w:hAnsi="Microsoft YaHei UI" w:eastAsia="Microsoft YaHei UI" w:cs="宋体"/>
          <w:b/>
          <w:bCs/>
          <w:color w:val="0000FF"/>
          <w:spacing w:val="8"/>
          <w:lang w:val="en-US" w:eastAsia="zh-CN"/>
        </w:rPr>
        <w:t>四、</w:t>
      </w:r>
      <w:r>
        <w:rPr>
          <w:rFonts w:hint="eastAsia" w:ascii="Microsoft YaHei UI" w:hAnsi="Microsoft YaHei UI" w:eastAsia="Microsoft YaHei UI" w:cs="宋体"/>
          <w:b/>
          <w:bCs/>
          <w:color w:val="0000FF"/>
          <w:spacing w:val="8"/>
        </w:rPr>
        <w:t>直录播教师</w:t>
      </w:r>
      <w:r>
        <w:rPr>
          <w:rFonts w:ascii="Microsoft YaHei UI" w:hAnsi="Microsoft YaHei UI" w:eastAsia="Microsoft YaHei UI" w:cs="宋体"/>
          <w:b/>
          <w:bCs/>
          <w:color w:val="0000FF"/>
          <w:spacing w:val="8"/>
        </w:rPr>
        <w:t>分享链接操作小贴士</w:t>
      </w:r>
      <w:r>
        <w:rPr>
          <w:rFonts w:hint="eastAsia" w:ascii="Microsoft YaHei UI" w:hAnsi="Microsoft YaHei UI" w:eastAsia="Microsoft YaHei UI" w:cs="宋体"/>
          <w:b/>
          <w:bCs/>
          <w:color w:val="0000FF"/>
          <w:spacing w:val="8"/>
          <w:lang w:eastAsia="zh-CN"/>
        </w:rPr>
        <w:t>：</w:t>
      </w:r>
    </w:p>
    <w:p>
      <w:pPr>
        <w:pStyle w:val="17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120" w:lineRule="auto"/>
        <w:ind w:firstLine="420" w:firstLineChars="200"/>
        <w:textAlignment w:val="auto"/>
        <w:rPr>
          <w:rFonts w:ascii="微软雅黑" w:eastAsia="微软雅黑" w:cs="微软雅黑" w:hAnsiTheme="minorHAnsi"/>
          <w:color w:val="auto"/>
          <w:sz w:val="21"/>
          <w:szCs w:val="21"/>
          <w:lang w:val="zh-CN"/>
        </w:rPr>
      </w:pPr>
      <w:r>
        <w:rPr>
          <w:rFonts w:hint="eastAsia" w:ascii="微软雅黑" w:eastAsia="微软雅黑" w:cs="微软雅黑" w:hAnsiTheme="minorHAnsi"/>
          <w:color w:val="auto"/>
          <w:sz w:val="21"/>
          <w:szCs w:val="21"/>
          <w:lang w:val="zh-CN"/>
        </w:rPr>
        <w:t>1、</w:t>
      </w:r>
      <w:r>
        <w:rPr>
          <w:rFonts w:ascii="微软雅黑" w:eastAsia="微软雅黑" w:cs="微软雅黑" w:hAnsiTheme="minorHAnsi"/>
          <w:color w:val="auto"/>
          <w:sz w:val="21"/>
          <w:szCs w:val="21"/>
          <w:lang w:val="zh-CN"/>
        </w:rPr>
        <w:t>每45分钟一节课，每节课一个直播链接。分享直播链接时（强烈建议电脑上操作），请在浏览器打开看一下，确认是正确的课程名，正确的时间，正确的教师，再分享。正确的链接能看到下图所示的页面。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120" w:lineRule="auto"/>
        <w:jc w:val="center"/>
        <w:textAlignment w:val="auto"/>
        <w:rPr>
          <w:rFonts w:ascii="微软雅黑" w:hAnsi="微软雅黑" w:eastAsia="微软雅黑"/>
          <w:szCs w:val="21"/>
        </w:rPr>
      </w:pPr>
      <w:r>
        <w:drawing>
          <wp:inline distT="0" distB="0" distL="0" distR="0">
            <wp:extent cx="4652010" cy="320738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3506" cy="320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left="993" w:firstLine="0" w:firstLineChars="0"/>
        <w:jc w:val="left"/>
        <w:textAlignment w:val="auto"/>
        <w:rPr>
          <w:rFonts w:ascii="微软雅黑" w:hAnsi="微软雅黑" w:eastAsia="微软雅黑" w:cs="宋体"/>
          <w:bCs/>
          <w:spacing w:val="8"/>
          <w:kern w:val="0"/>
          <w:szCs w:val="21"/>
        </w:rPr>
      </w:pPr>
    </w:p>
    <w:p>
      <w:pPr>
        <w:pStyle w:val="16"/>
        <w:keepNext w:val="0"/>
        <w:keepLines w:val="0"/>
        <w:pageBreakBefore w:val="0"/>
        <w:widowControl/>
        <w:numPr>
          <w:numId w:val="0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leftChars="0"/>
        <w:textAlignment w:val="auto"/>
        <w:rPr>
          <w:rFonts w:ascii="Microsoft YaHei UI" w:hAnsi="Microsoft YaHei UI" w:eastAsia="Microsoft YaHei UI" w:cs="宋体"/>
          <w:b/>
          <w:bCs/>
          <w:color w:val="0000FF"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color w:val="0000FF"/>
          <w:spacing w:val="8"/>
          <w:kern w:val="0"/>
          <w:sz w:val="24"/>
          <w:szCs w:val="24"/>
          <w:lang w:val="en-US" w:eastAsia="zh-CN"/>
        </w:rPr>
        <w:t>五、</w:t>
      </w:r>
      <w:r>
        <w:rPr>
          <w:rFonts w:hint="eastAsia" w:ascii="Microsoft YaHei UI" w:hAnsi="Microsoft YaHei UI" w:eastAsia="Microsoft YaHei UI" w:cs="宋体"/>
          <w:b/>
          <w:bCs/>
          <w:color w:val="0000FF"/>
          <w:spacing w:val="8"/>
          <w:kern w:val="0"/>
          <w:sz w:val="24"/>
          <w:szCs w:val="24"/>
        </w:rPr>
        <w:t>课后如何获取视频课件教程？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4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firstLineChars="0"/>
        <w:textAlignment w:val="auto"/>
        <w:rPr>
          <w:rFonts w:ascii="微软雅黑" w:hAnsi="微软雅黑" w:eastAsia="微软雅黑" w:cs="宋体"/>
          <w:bCs/>
          <w:spacing w:val="8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spacing w:val="8"/>
          <w:kern w:val="0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bCs/>
          <w:spacing w:val="8"/>
          <w:kern w:val="0"/>
          <w:szCs w:val="21"/>
        </w:rPr>
        <w:t>课后获取视频课件教程</w:t>
      </w:r>
    </w:p>
    <w:p>
      <w:pPr>
        <w:pStyle w:val="16"/>
        <w:keepNext w:val="0"/>
        <w:keepLines w:val="0"/>
        <w:pageBreakBefore w:val="0"/>
        <w:widowControl/>
        <w:numPr>
          <w:ilvl w:val="0"/>
          <w:numId w:val="5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left="720" w:leftChars="0" w:hanging="300" w:firstLineChars="0"/>
        <w:textAlignment w:val="auto"/>
        <w:rPr>
          <w:rFonts w:ascii="微软雅黑" w:hAnsi="微软雅黑" w:eastAsia="微软雅黑" w:cs="宋体"/>
          <w:bCs/>
          <w:spacing w:val="8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spacing w:val="8"/>
          <w:kern w:val="0"/>
          <w:szCs w:val="21"/>
        </w:rPr>
        <w:t>课后第二天教师可登录信息门户，点击进入“智慧教</w:t>
      </w:r>
      <w:r>
        <w:rPr>
          <w:rFonts w:hint="eastAsia" w:ascii="微软雅黑" w:hAnsi="微软雅黑" w:eastAsia="微软雅黑" w:cs="宋体"/>
          <w:bCs/>
          <w:spacing w:val="8"/>
          <w:kern w:val="0"/>
          <w:szCs w:val="21"/>
          <w:lang w:val="en-US" w:eastAsia="zh-CN"/>
        </w:rPr>
        <w:t>至</w:t>
      </w:r>
      <w:r>
        <w:rPr>
          <w:rFonts w:hint="eastAsia" w:ascii="微软雅黑" w:hAnsi="微软雅黑" w:eastAsia="微软雅黑" w:cs="宋体"/>
          <w:bCs/>
          <w:spacing w:val="8"/>
          <w:kern w:val="0"/>
          <w:szCs w:val="21"/>
        </w:rPr>
        <w:t>云直录播</w:t>
      </w:r>
      <w:r>
        <w:rPr>
          <w:rFonts w:hint="eastAsia" w:ascii="微软雅黑" w:hAnsi="微软雅黑" w:eastAsia="微软雅黑" w:cs="宋体"/>
          <w:bCs/>
          <w:spacing w:val="8"/>
          <w:kern w:val="0"/>
          <w:szCs w:val="21"/>
          <w:lang w:val="en-US" w:eastAsia="zh-CN"/>
        </w:rPr>
        <w:t>平台</w:t>
      </w:r>
      <w:r>
        <w:rPr>
          <w:rFonts w:hint="eastAsia" w:ascii="微软雅黑" w:hAnsi="微软雅黑" w:eastAsia="微软雅黑" w:cs="宋体"/>
          <w:bCs/>
          <w:spacing w:val="8"/>
          <w:kern w:val="0"/>
          <w:szCs w:val="21"/>
        </w:rPr>
        <w:t>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textAlignment w:val="auto"/>
        <w:rPr>
          <w:rFonts w:ascii="Microsoft YaHei UI" w:hAnsi="Microsoft YaHei UI" w:eastAsia="Microsoft YaHei UI" w:cs="宋体"/>
          <w:b/>
          <w:bCs/>
          <w:spacing w:val="8"/>
          <w:kern w:val="0"/>
          <w:sz w:val="24"/>
          <w:szCs w:val="24"/>
        </w:rPr>
      </w:pPr>
      <w:r>
        <w:rPr>
          <w:rFonts w:hint="eastAsia" w:ascii="Microsoft YaHei UI" w:hAnsi="Microsoft YaHei UI" w:eastAsia="Microsoft YaHei UI" w:cs="宋体"/>
          <w:b/>
          <w:bCs/>
          <w:spacing w:val="8"/>
          <w:kern w:val="0"/>
          <w:sz w:val="24"/>
          <w:szCs w:val="24"/>
        </w:rPr>
        <w:drawing>
          <wp:inline distT="0" distB="0" distL="0" distR="0">
            <wp:extent cx="5274310" cy="299339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left="567" w:leftChars="270"/>
        <w:textAlignment w:val="auto"/>
        <w:rPr>
          <w:rFonts w:ascii="微软雅黑" w:hAnsi="微软雅黑" w:eastAsia="微软雅黑" w:cs="宋体"/>
          <w:spacing w:val="8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spacing w:val="8"/>
          <w:kern w:val="0"/>
          <w:szCs w:val="21"/>
        </w:rPr>
        <w:t>2、 教师可在此页面看到自己的直播课程与点播课程。首页为教师个人的直播课程安排。还可在完成直播或录播后第二天，在“课程点播”中查看自己的课程视频并下载。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textAlignment w:val="auto"/>
        <w:rPr>
          <w:rFonts w:hint="eastAsia" w:ascii="Microsoft YaHei UI" w:hAnsi="Microsoft YaHei UI" w:eastAsia="Microsoft YaHei UI" w:cs="宋体"/>
          <w:b/>
          <w:bCs/>
          <w:spacing w:val="8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textAlignment w:val="auto"/>
        <w:rPr>
          <w:rFonts w:ascii="微软雅黑" w:hAnsi="微软雅黑" w:eastAsia="微软雅黑" w:cs="宋体"/>
          <w:b/>
          <w:bCs/>
          <w:spacing w:val="8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spacing w:val="8"/>
          <w:kern w:val="0"/>
          <w:szCs w:val="21"/>
        </w:rPr>
        <w:drawing>
          <wp:inline distT="0" distB="0" distL="0" distR="0">
            <wp:extent cx="5274310" cy="294005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textAlignment w:val="auto"/>
        <w:rPr>
          <w:rFonts w:ascii="微软雅黑" w:hAnsi="微软雅黑" w:eastAsia="微软雅黑" w:cs="宋体"/>
          <w:b/>
          <w:bCs/>
          <w:spacing w:val="8"/>
          <w:kern w:val="0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left="0" w:leftChars="0" w:firstLine="0" w:firstLineChars="0"/>
        <w:textAlignment w:val="auto"/>
        <w:rPr>
          <w:rFonts w:ascii="微软雅黑" w:hAnsi="微软雅黑" w:eastAsia="微软雅黑" w:cs="宋体"/>
          <w:spacing w:val="8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spacing w:val="8"/>
          <w:kern w:val="0"/>
          <w:szCs w:val="21"/>
        </w:rPr>
        <w:drawing>
          <wp:inline distT="0" distB="0" distL="0" distR="0">
            <wp:extent cx="5274310" cy="2945130"/>
            <wp:effectExtent l="0" t="0" r="2540" b="762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textAlignment w:val="auto"/>
        <w:rPr>
          <w:rFonts w:ascii="微软雅黑" w:hAnsi="微软雅黑" w:eastAsia="微软雅黑" w:cs="宋体"/>
          <w:spacing w:val="8"/>
          <w:kern w:val="0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left="638" w:leftChars="304" w:firstLine="0" w:firstLineChars="0"/>
        <w:textAlignment w:val="auto"/>
        <w:rPr>
          <w:rFonts w:ascii="微软雅黑" w:hAnsi="微软雅黑" w:eastAsia="微软雅黑" w:cs="宋体"/>
          <w:bCs/>
          <w:spacing w:val="8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spacing w:val="8"/>
          <w:kern w:val="0"/>
          <w:szCs w:val="21"/>
        </w:rPr>
        <w:t>3、关于点播课程下载：在点播课程右下角，有课程下载按钮，选择浏览器下载。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left="0" w:leftChars="0" w:firstLine="0" w:firstLineChars="0"/>
        <w:textAlignment w:val="auto"/>
        <w:rPr>
          <w:rFonts w:ascii="微软雅黑" w:hAnsi="微软雅黑" w:eastAsia="微软雅黑" w:cs="宋体"/>
          <w:bCs/>
          <w:spacing w:val="8"/>
          <w:kern w:val="0"/>
          <w:szCs w:val="21"/>
        </w:rPr>
      </w:pPr>
      <w:r>
        <w:rPr>
          <w:rFonts w:hint="eastAsia" w:ascii="微软雅黑" w:hAnsi="微软雅黑" w:eastAsia="微软雅黑" w:cs="宋体"/>
          <w:spacing w:val="8"/>
          <w:kern w:val="0"/>
          <w:szCs w:val="21"/>
        </w:rPr>
        <w:drawing>
          <wp:inline distT="0" distB="0" distL="0" distR="0">
            <wp:extent cx="5274310" cy="297878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left="638" w:leftChars="304" w:firstLine="0" w:firstLineChars="0"/>
        <w:textAlignment w:val="auto"/>
        <w:rPr>
          <w:rFonts w:ascii="微软雅黑" w:hAnsi="微软雅黑" w:eastAsia="微软雅黑" w:cs="宋体"/>
          <w:bCs/>
          <w:spacing w:val="8"/>
          <w:kern w:val="0"/>
          <w:szCs w:val="21"/>
        </w:rPr>
      </w:pPr>
      <w:r>
        <w:rPr>
          <w:rFonts w:hint="eastAsia" w:ascii="微软雅黑" w:hAnsi="微软雅黑" w:eastAsia="微软雅黑" w:cs="宋体"/>
          <w:bCs/>
          <w:spacing w:val="8"/>
          <w:kern w:val="0"/>
          <w:szCs w:val="21"/>
        </w:rPr>
        <w:t>4、 关于个人空间：在界面左上角可选择点击进入个人空间。个人空间中可进行视频剪辑与课表查看。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left="0" w:leftChars="0" w:firstLine="0" w:firstLineChars="0"/>
        <w:textAlignment w:val="auto"/>
        <w:rPr>
          <w:rFonts w:ascii="微软雅黑" w:hAnsi="微软雅黑" w:eastAsia="微软雅黑" w:cs="宋体"/>
          <w:bCs/>
          <w:spacing w:val="8"/>
          <w:kern w:val="0"/>
          <w:szCs w:val="21"/>
        </w:rPr>
      </w:pPr>
      <w:bookmarkStart w:id="0" w:name="_GoBack"/>
      <w:r>
        <w:rPr>
          <w:rFonts w:hint="eastAsia" w:ascii="微软雅黑" w:hAnsi="微软雅黑" w:eastAsia="微软雅黑" w:cs="宋体"/>
          <w:spacing w:val="8"/>
          <w:kern w:val="0"/>
          <w:szCs w:val="21"/>
        </w:rPr>
        <w:drawing>
          <wp:inline distT="0" distB="0" distL="0" distR="0">
            <wp:extent cx="5274310" cy="2910840"/>
            <wp:effectExtent l="0" t="0" r="2540" b="381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left="424" w:leftChars="202"/>
        <w:textAlignment w:val="auto"/>
        <w:rPr>
          <w:rFonts w:ascii="微软雅黑" w:hAnsi="微软雅黑" w:eastAsia="微软雅黑" w:cs="宋体"/>
          <w:b/>
          <w:bCs/>
          <w:spacing w:val="8"/>
          <w:kern w:val="0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left="0" w:leftChars="0" w:firstLine="0" w:firstLineChars="0"/>
        <w:textAlignment w:val="auto"/>
        <w:rPr>
          <w:rFonts w:ascii="微软雅黑" w:hAnsi="微软雅黑" w:eastAsia="微软雅黑" w:cs="宋体"/>
          <w:b/>
          <w:bCs/>
          <w:spacing w:val="8"/>
          <w:kern w:val="0"/>
          <w:szCs w:val="21"/>
        </w:rPr>
      </w:pPr>
      <w:r>
        <w:rPr>
          <w:rFonts w:ascii="微软雅黑" w:hAnsi="微软雅黑" w:eastAsia="微软雅黑" w:cs="宋体"/>
          <w:b/>
          <w:bCs/>
          <w:spacing w:val="8"/>
          <w:kern w:val="0"/>
          <w:szCs w:val="21"/>
        </w:rPr>
        <w:drawing>
          <wp:inline distT="0" distB="0" distL="0" distR="0">
            <wp:extent cx="5270500" cy="2946400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textAlignment w:val="auto"/>
        <w:rPr>
          <w:rFonts w:ascii="微软雅黑" w:hAnsi="微软雅黑" w:eastAsia="微软雅黑" w:cs="宋体"/>
          <w:spacing w:val="8"/>
          <w:kern w:val="0"/>
          <w:szCs w:val="21"/>
        </w:rPr>
      </w:pPr>
      <w:r>
        <w:rPr>
          <w:rFonts w:hint="eastAsia" w:ascii="Microsoft YaHei UI" w:hAnsi="Microsoft YaHei UI" w:eastAsia="Microsoft YaHei UI" w:cs="宋体"/>
          <w:b/>
          <w:bCs/>
          <w:color w:val="0000FF"/>
          <w:spacing w:val="8"/>
          <w:kern w:val="0"/>
          <w:sz w:val="24"/>
          <w:szCs w:val="24"/>
          <w:lang w:val="en-US" w:eastAsia="zh-CN"/>
        </w:rPr>
        <w:t>六、</w:t>
      </w:r>
      <w:r>
        <w:rPr>
          <w:rFonts w:hint="eastAsia" w:ascii="Microsoft YaHei UI" w:hAnsi="Microsoft YaHei UI" w:eastAsia="Microsoft YaHei UI" w:cs="宋体"/>
          <w:b/>
          <w:bCs/>
          <w:color w:val="0000FF"/>
          <w:spacing w:val="8"/>
          <w:kern w:val="0"/>
          <w:sz w:val="24"/>
          <w:szCs w:val="24"/>
        </w:rPr>
        <w:t>合</w:t>
      </w:r>
      <w:r>
        <w:rPr>
          <w:rFonts w:ascii="Microsoft YaHei UI" w:hAnsi="Microsoft YaHei UI" w:eastAsia="Microsoft YaHei UI" w:cs="宋体"/>
          <w:b/>
          <w:bCs/>
          <w:color w:val="0000FF"/>
          <w:spacing w:val="8"/>
          <w:kern w:val="0"/>
          <w:sz w:val="24"/>
          <w:szCs w:val="24"/>
        </w:rPr>
        <w:t>班授课</w:t>
      </w:r>
      <w:r>
        <w:rPr>
          <w:rFonts w:hint="eastAsia" w:ascii="Microsoft YaHei UI" w:hAnsi="Microsoft YaHei UI" w:eastAsia="Microsoft YaHei UI" w:cs="宋体"/>
          <w:b/>
          <w:bCs/>
          <w:color w:val="0000FF"/>
          <w:spacing w:val="8"/>
          <w:kern w:val="0"/>
          <w:sz w:val="24"/>
          <w:szCs w:val="24"/>
        </w:rPr>
        <w:t>如何</w:t>
      </w:r>
      <w:r>
        <w:rPr>
          <w:rFonts w:ascii="Microsoft YaHei UI" w:hAnsi="Microsoft YaHei UI" w:eastAsia="Microsoft YaHei UI" w:cs="宋体"/>
          <w:b/>
          <w:bCs/>
          <w:color w:val="0000FF"/>
          <w:spacing w:val="8"/>
          <w:kern w:val="0"/>
          <w:sz w:val="24"/>
          <w:szCs w:val="24"/>
        </w:rPr>
        <w:t>对</w:t>
      </w:r>
      <w:r>
        <w:rPr>
          <w:rFonts w:hint="eastAsia" w:ascii="Microsoft YaHei UI" w:hAnsi="Microsoft YaHei UI" w:eastAsia="Microsoft YaHei UI" w:cs="宋体"/>
          <w:b/>
          <w:bCs/>
          <w:color w:val="0000FF"/>
          <w:spacing w:val="8"/>
          <w:kern w:val="0"/>
          <w:sz w:val="24"/>
          <w:szCs w:val="24"/>
        </w:rPr>
        <w:t>直播</w:t>
      </w:r>
      <w:r>
        <w:rPr>
          <w:rFonts w:ascii="Microsoft YaHei UI" w:hAnsi="Microsoft YaHei UI" w:eastAsia="Microsoft YaHei UI" w:cs="宋体"/>
          <w:b/>
          <w:bCs/>
          <w:color w:val="0000FF"/>
          <w:spacing w:val="8"/>
          <w:kern w:val="0"/>
          <w:sz w:val="24"/>
          <w:szCs w:val="24"/>
        </w:rPr>
        <w:t>进行授权</w:t>
      </w:r>
      <w:r>
        <w:rPr>
          <w:rFonts w:hint="eastAsia" w:ascii="Microsoft YaHei UI" w:hAnsi="Microsoft YaHei UI" w:eastAsia="Microsoft YaHei UI" w:cs="宋体"/>
          <w:b/>
          <w:bCs/>
          <w:color w:val="0000FF"/>
          <w:spacing w:val="8"/>
          <w:kern w:val="0"/>
          <w:sz w:val="24"/>
          <w:szCs w:val="24"/>
        </w:rPr>
        <w:t>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ind w:firstLine="452" w:firstLineChars="200"/>
        <w:textAlignment w:val="auto"/>
        <w:rPr>
          <w:rFonts w:ascii="微软雅黑" w:hAnsi="微软雅黑" w:eastAsia="微软雅黑" w:cs="宋体"/>
          <w:b/>
          <w:bCs/>
          <w:spacing w:val="8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bCs/>
          <w:spacing w:val="8"/>
          <w:kern w:val="0"/>
          <w:szCs w:val="21"/>
        </w:rPr>
        <w:t>合班授课的学生正常进行门户登录观看学习，生成的直录播视频文件在教务指定的老师门户下。如需合班其他老师观看，请进合班指定的老师进入直录播平台中个人空间，有科目授权，老师可以针对自己的课程进行授权，这样相应的老师也可以进行查看直录播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textAlignment w:val="auto"/>
        <w:rPr>
          <w:rFonts w:ascii="微软雅黑" w:hAnsi="微软雅黑" w:eastAsia="微软雅黑" w:cs="宋体"/>
          <w:b/>
          <w:bCs/>
          <w:spacing w:val="8"/>
          <w:kern w:val="0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textAlignment w:val="auto"/>
        <w:rPr>
          <w:rFonts w:ascii="微软雅黑" w:hAnsi="微软雅黑" w:eastAsia="微软雅黑" w:cs="宋体"/>
          <w:b/>
          <w:bCs/>
          <w:spacing w:val="8"/>
          <w:kern w:val="0"/>
          <w:szCs w:val="21"/>
        </w:rPr>
      </w:pPr>
      <w:r>
        <w:drawing>
          <wp:inline distT="0" distB="0" distL="0" distR="0">
            <wp:extent cx="5274310" cy="35407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textAlignment w:val="auto"/>
        <w:rPr>
          <w:rFonts w:ascii="微软雅黑" w:hAnsi="微软雅黑" w:eastAsia="微软雅黑" w:cs="宋体"/>
          <w:b/>
          <w:bCs/>
          <w:spacing w:val="8"/>
          <w:kern w:val="0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textAlignment w:val="auto"/>
        <w:rPr>
          <w:rFonts w:ascii="微软雅黑" w:hAnsi="微软雅黑" w:eastAsia="微软雅黑" w:cs="宋体"/>
          <w:b/>
          <w:bCs/>
          <w:spacing w:val="8"/>
          <w:kern w:val="0"/>
          <w:szCs w:val="21"/>
        </w:rPr>
      </w:pPr>
      <w:r>
        <w:drawing>
          <wp:inline distT="0" distB="0" distL="0" distR="0">
            <wp:extent cx="5274310" cy="2518410"/>
            <wp:effectExtent l="0" t="0" r="13970" b="1143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120" w:lineRule="auto"/>
        <w:textAlignment w:val="auto"/>
        <w:rPr>
          <w:rFonts w:ascii="微软雅黑" w:hAnsi="微软雅黑" w:eastAsia="微软雅黑" w:cs="宋体"/>
          <w:spacing w:val="8"/>
          <w:kern w:val="0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102338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9D8"/>
    <w:multiLevelType w:val="multilevel"/>
    <w:tmpl w:val="081719D8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791F5C"/>
    <w:multiLevelType w:val="multilevel"/>
    <w:tmpl w:val="48791F5C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05C57BB"/>
    <w:multiLevelType w:val="multilevel"/>
    <w:tmpl w:val="705C57B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3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EE0213"/>
    <w:multiLevelType w:val="multilevel"/>
    <w:tmpl w:val="75EE0213"/>
    <w:lvl w:ilvl="0" w:tentative="0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80" w:hanging="420"/>
      </w:pPr>
    </w:lvl>
    <w:lvl w:ilvl="2" w:tentative="0">
      <w:start w:val="1"/>
      <w:numFmt w:val="lowerRoman"/>
      <w:lvlText w:val="%3."/>
      <w:lvlJc w:val="right"/>
      <w:pPr>
        <w:ind w:left="1800" w:hanging="420"/>
      </w:pPr>
    </w:lvl>
    <w:lvl w:ilvl="3" w:tentative="0">
      <w:start w:val="1"/>
      <w:numFmt w:val="decimal"/>
      <w:lvlText w:val="%4."/>
      <w:lvlJc w:val="left"/>
      <w:pPr>
        <w:ind w:left="2220" w:hanging="420"/>
      </w:pPr>
    </w:lvl>
    <w:lvl w:ilvl="4" w:tentative="0">
      <w:start w:val="1"/>
      <w:numFmt w:val="lowerLetter"/>
      <w:lvlText w:val="%5)"/>
      <w:lvlJc w:val="left"/>
      <w:pPr>
        <w:ind w:left="2640" w:hanging="420"/>
      </w:pPr>
    </w:lvl>
    <w:lvl w:ilvl="5" w:tentative="0">
      <w:start w:val="1"/>
      <w:numFmt w:val="lowerRoman"/>
      <w:lvlText w:val="%6."/>
      <w:lvlJc w:val="right"/>
      <w:pPr>
        <w:ind w:left="3060" w:hanging="420"/>
      </w:pPr>
    </w:lvl>
    <w:lvl w:ilvl="6" w:tentative="0">
      <w:start w:val="1"/>
      <w:numFmt w:val="decimal"/>
      <w:lvlText w:val="%7."/>
      <w:lvlJc w:val="left"/>
      <w:pPr>
        <w:ind w:left="3480" w:hanging="420"/>
      </w:pPr>
    </w:lvl>
    <w:lvl w:ilvl="7" w:tentative="0">
      <w:start w:val="1"/>
      <w:numFmt w:val="lowerLetter"/>
      <w:lvlText w:val="%8)"/>
      <w:lvlJc w:val="left"/>
      <w:pPr>
        <w:ind w:left="3900" w:hanging="420"/>
      </w:pPr>
    </w:lvl>
    <w:lvl w:ilvl="8" w:tentative="0">
      <w:start w:val="1"/>
      <w:numFmt w:val="lowerRoman"/>
      <w:lvlText w:val="%9."/>
      <w:lvlJc w:val="right"/>
      <w:pPr>
        <w:ind w:left="4320" w:hanging="420"/>
      </w:pPr>
    </w:lvl>
  </w:abstractNum>
  <w:abstractNum w:abstractNumId="4">
    <w:nsid w:val="77E85280"/>
    <w:multiLevelType w:val="multilevel"/>
    <w:tmpl w:val="77E85280"/>
    <w:lvl w:ilvl="0" w:tentative="0">
      <w:start w:val="1"/>
      <w:numFmt w:val="decimal"/>
      <w:lvlText w:val="%1."/>
      <w:lvlJc w:val="left"/>
      <w:pPr>
        <w:ind w:left="987" w:hanging="420"/>
      </w:pPr>
    </w:lvl>
    <w:lvl w:ilvl="1" w:tentative="0">
      <w:start w:val="1"/>
      <w:numFmt w:val="decimal"/>
      <w:lvlText w:val="%2、"/>
      <w:lvlJc w:val="left"/>
      <w:pPr>
        <w:ind w:left="1707" w:hanging="720"/>
      </w:pPr>
      <w:rPr>
        <w:rFonts w:hint="default"/>
        <w:b/>
      </w:rPr>
    </w:lvl>
    <w:lvl w:ilvl="2" w:tentative="0">
      <w:start w:val="1"/>
      <w:numFmt w:val="lowerRoman"/>
      <w:lvlText w:val="%3."/>
      <w:lvlJc w:val="right"/>
      <w:pPr>
        <w:ind w:left="1827" w:hanging="420"/>
      </w:pPr>
    </w:lvl>
    <w:lvl w:ilvl="3" w:tentative="0">
      <w:start w:val="1"/>
      <w:numFmt w:val="decimal"/>
      <w:lvlText w:val="%4."/>
      <w:lvlJc w:val="left"/>
      <w:pPr>
        <w:ind w:left="2247" w:hanging="420"/>
      </w:pPr>
    </w:lvl>
    <w:lvl w:ilvl="4" w:tentative="0">
      <w:start w:val="1"/>
      <w:numFmt w:val="lowerLetter"/>
      <w:lvlText w:val="%5)"/>
      <w:lvlJc w:val="left"/>
      <w:pPr>
        <w:ind w:left="2667" w:hanging="420"/>
      </w:pPr>
    </w:lvl>
    <w:lvl w:ilvl="5" w:tentative="0">
      <w:start w:val="1"/>
      <w:numFmt w:val="lowerRoman"/>
      <w:lvlText w:val="%6."/>
      <w:lvlJc w:val="right"/>
      <w:pPr>
        <w:ind w:left="3087" w:hanging="420"/>
      </w:pPr>
    </w:lvl>
    <w:lvl w:ilvl="6" w:tentative="0">
      <w:start w:val="1"/>
      <w:numFmt w:val="decimal"/>
      <w:lvlText w:val="%7."/>
      <w:lvlJc w:val="left"/>
      <w:pPr>
        <w:ind w:left="3507" w:hanging="420"/>
      </w:pPr>
    </w:lvl>
    <w:lvl w:ilvl="7" w:tentative="0">
      <w:start w:val="1"/>
      <w:numFmt w:val="lowerLetter"/>
      <w:lvlText w:val="%8)"/>
      <w:lvlJc w:val="left"/>
      <w:pPr>
        <w:ind w:left="3927" w:hanging="420"/>
      </w:pPr>
    </w:lvl>
    <w:lvl w:ilvl="8" w:tentative="0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8E"/>
    <w:rsid w:val="0016263C"/>
    <w:rsid w:val="001833FA"/>
    <w:rsid w:val="001B78F0"/>
    <w:rsid w:val="002116DB"/>
    <w:rsid w:val="002F6422"/>
    <w:rsid w:val="00314A61"/>
    <w:rsid w:val="00357267"/>
    <w:rsid w:val="004E077B"/>
    <w:rsid w:val="005E4F7C"/>
    <w:rsid w:val="005F6CCE"/>
    <w:rsid w:val="0060062E"/>
    <w:rsid w:val="00700088"/>
    <w:rsid w:val="007977F6"/>
    <w:rsid w:val="008941A7"/>
    <w:rsid w:val="008A4BDE"/>
    <w:rsid w:val="008A7890"/>
    <w:rsid w:val="008C7AC3"/>
    <w:rsid w:val="008F2646"/>
    <w:rsid w:val="00930FFE"/>
    <w:rsid w:val="009C7CE2"/>
    <w:rsid w:val="009E35FD"/>
    <w:rsid w:val="00A26CE6"/>
    <w:rsid w:val="00A375C9"/>
    <w:rsid w:val="00A411B1"/>
    <w:rsid w:val="00A5211F"/>
    <w:rsid w:val="00A604FE"/>
    <w:rsid w:val="00A6169C"/>
    <w:rsid w:val="00AD2827"/>
    <w:rsid w:val="00B23114"/>
    <w:rsid w:val="00B50B8E"/>
    <w:rsid w:val="00B84CDB"/>
    <w:rsid w:val="00B86E2D"/>
    <w:rsid w:val="00C93679"/>
    <w:rsid w:val="00DA3D2F"/>
    <w:rsid w:val="00DF394D"/>
    <w:rsid w:val="00EE147D"/>
    <w:rsid w:val="00F95B9F"/>
    <w:rsid w:val="03CD0930"/>
    <w:rsid w:val="04646BA7"/>
    <w:rsid w:val="14BD3716"/>
    <w:rsid w:val="1E9C3888"/>
    <w:rsid w:val="209C3DEC"/>
    <w:rsid w:val="227E586A"/>
    <w:rsid w:val="24C51EFB"/>
    <w:rsid w:val="2AD46A6E"/>
    <w:rsid w:val="2B6F399D"/>
    <w:rsid w:val="407D4060"/>
    <w:rsid w:val="41984AF9"/>
    <w:rsid w:val="60B07FE9"/>
    <w:rsid w:val="74CA7DAB"/>
    <w:rsid w:val="7C611BA1"/>
    <w:rsid w:val="7DE06EC2"/>
    <w:rsid w:val="7E0842AA"/>
    <w:rsid w:val="7F4E1F9F"/>
    <w:rsid w:val="7FB9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rich_media_meta"/>
    <w:basedOn w:val="8"/>
    <w:qFormat/>
    <w:uiPriority w:val="0"/>
  </w:style>
  <w:style w:type="character" w:customStyle="1" w:styleId="14">
    <w:name w:val="apple-converted-space"/>
    <w:basedOn w:val="8"/>
    <w:qFormat/>
    <w:uiPriority w:val="0"/>
  </w:style>
  <w:style w:type="character" w:customStyle="1" w:styleId="15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等线" w:hAnsi="等线" w:cs="等线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8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9">
    <w:name w:val="页脚 字符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275</Words>
  <Characters>1571</Characters>
  <Lines>13</Lines>
  <Paragraphs>3</Paragraphs>
  <TotalTime>5</TotalTime>
  <ScaleCrop>false</ScaleCrop>
  <LinksUpToDate>false</LinksUpToDate>
  <CharactersWithSpaces>1843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2020-03-09T06:36:00Z</dcterms:created>
  <dc:creator>dmt311</dc:creator>
  <cp:lastModifiedBy>wbing</cp:lastModifiedBy>
  <dcterms:modified xsi:type="dcterms:W3CDTF">2020-09-15T08:20:17Z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